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638"/>
        <w:gridCol w:w="197"/>
        <w:gridCol w:w="1359"/>
        <w:gridCol w:w="424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复杂地形公路勘察地空瞬变电磁探测系统研究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鲁交科评字[2023]35号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0"/>
              </w:tabs>
              <w:snapToGrid w:val="0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山东省交通规划设计院集团</w:t>
            </w:r>
          </w:p>
          <w:p>
            <w:pPr>
              <w:tabs>
                <w:tab w:val="left" w:pos="4200"/>
              </w:tabs>
              <w:snapToGrid w:val="0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有限公司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0"/>
              </w:tabs>
              <w:snapToGrid w:val="0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山东省济南市高新区天辰路2177号联合财富广场5号楼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0"/>
              </w:tabs>
              <w:snapToGrid w:val="0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北京探创资源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北京市丰台区五圈南路30号院1号楼D座10层1010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0"/>
              </w:tabs>
              <w:snapToGrid w:val="0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长安大学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西安市未央区尚苑路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刘正银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山东省交通规划设计院集团有限公司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项目总负责、方案制定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张明晶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山东省交通规划设计院集团有限公司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项目总负责、方案制定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王扬州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山东能源集团南美有限公司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分项分管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貅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邢  涛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北京探创资源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总体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林 波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山东省交通规划设计院集团有限公司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林志军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山东省交通规划设计院集团有限公司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牛云飞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北京探创资源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贾栋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山东省交通规划设计院集团有限公司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理论指导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祝玉函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北京探创资源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郝前勇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山东省交通规划设计院集团有限公司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lang w:bidi="ar"/>
              </w:rPr>
              <w:t>现场测试、室内分析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孙文斌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北京探创资源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总体</w:t>
            </w:r>
            <w:r>
              <w:rPr>
                <w:rFonts w:ascii="宋体" w:hAnsi="宋体" w:cs="宋体"/>
                <w:color w:val="000000"/>
                <w:kern w:val="0"/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戚志鹏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徐世业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北京探创资源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算法分析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周建美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算法分析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齐彦福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算法分析数据采集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张瑞瑞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北京探创资源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鲁凯亮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赵若凡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长安大学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80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本课题针对复杂地形条件下公路勘察的技术难题，开展了地空瞬变电磁探测理论与方法技术研究。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取得了如下主要创新成果：</w:t>
            </w:r>
          </w:p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1．提出了基于伪随机信号的多脉冲扫描辐射源发射方法，提高了深部不良地质体的有效分辨率；</w:t>
            </w:r>
          </w:p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．建立了三维“叠前偏移”与逆合成孔径的地空瞬变电磁成像方法，实现了地质异常体的精确解释；</w:t>
            </w:r>
          </w:p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3．形成了一套适用于复杂地形条件的地空瞬变电磁探测方法技术，并首次成功应用于山区复杂地形公路勘察中的滑坡体探测。</w:t>
            </w:r>
          </w:p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课题成果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云南大关至永善高速公路勘察中得到了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应用，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效果良好，具有很好的推广价值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验收（评价)专家名单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刘元生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中国地球物理学会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地球物理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张善法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山东正元地球物理信息技术有限公司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地球物理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苏茂鑫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地球物理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姜志海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中国矿业大学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地球物理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张建国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中国冶金地质总局山东局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岩土工程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惠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冰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山东省交通科学研究院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岩土工程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超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山东省第一地质矿产勘查院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地球物理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王长涛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山东职业学院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正高级会计师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组织验收、评价单位：山东省交通运输厅、山东公路学会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 xml:space="preserve">验收意见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山东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省交通运输厅在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济南组织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“复杂地形公路勘察地空瞬变电磁探测系统研究”项目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验收工作。验收专家组（名单附后）听取了项目组的汇报，审阅了相关技术文件和财务报告，经质询和讨论，形成验收意见如下：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一、项目组提交的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资料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齐全，内容完整，符合验收要求。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项目针对复杂地形条件下公路勘察的技术难题，开展了地空瞬变电磁探测理论与方法技术研究。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取得了如下主要创新成果：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1．提出了基于伪随机信号的多脉冲扫描辐射源发射方法，提高了深部不良地质体的有效分辨率；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．建立了三维“叠前偏移”与逆合成孔径的地空瞬变电磁成像方法，实现了地质异常体的精确解释；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3．形成了一套适用于复杂地形条件的地空瞬变电磁探测方法技术，并首次成功应用于山区复杂地形公路勘察中的滑坡体探测。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三、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项目申请发明专利1项，发表论文4篇（核心期刊2篇），获得软件著作权2项，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成果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云南大关至永善高速公路勘察中得到了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应用，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效果良好，具有很好的推广价值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四、根据项目财务报告列示情况，该项目经费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使用合理，符合相关要求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验收专家组一致同意该项目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通过技术验收和财务验收。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日，山东公路学会在济南组织了“复杂地形公路勘察地空瞬变电磁探测系统研究”成果评价工作。评价委员会（名单附后）听取了项目组的汇报，审阅了相关技术文件，经质询和讨论，形成如下评价意见：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一、项目组提交的资料齐全，内容完整，数据翔实，符合评价要求。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项目针对复杂地形条件下公路勘察的技术难题，开展了地空瞬变电磁探测理论与方法技术研究。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取得了如下主要创新成果：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1．提出了基于伪随机信号的多脉冲扫描辐射源发射方法，提高了深部不良地质体的有效分辨率；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．建立了三维“叠前偏移”与逆合成孔径的地空瞬变电磁成像方法，实现了地质异常体的精确解释；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3．形成了一套适用于复杂地形条件的地空瞬变电磁探测方法技术，并首次成功应用于山区复杂地形公路勘察中的滑坡体探测。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三、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成果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云南大关至永善高速公路勘察中得到了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应用，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效果良好，具有很好的推广价值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综上所述，项目研究成果在公路勘察领域达到了国际领先水平。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before="159" w:beforeLines="50"/>
        <w:rPr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0540F"/>
    <w:rsid w:val="00113B08"/>
    <w:rsid w:val="001168F7"/>
    <w:rsid w:val="00117370"/>
    <w:rsid w:val="0013478B"/>
    <w:rsid w:val="00147FCC"/>
    <w:rsid w:val="0015593F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67370"/>
    <w:rsid w:val="005826FE"/>
    <w:rsid w:val="005B53BB"/>
    <w:rsid w:val="005B5B97"/>
    <w:rsid w:val="005C0A52"/>
    <w:rsid w:val="005C4D78"/>
    <w:rsid w:val="005C7D28"/>
    <w:rsid w:val="005D1130"/>
    <w:rsid w:val="005F1928"/>
    <w:rsid w:val="006053D6"/>
    <w:rsid w:val="00613CFF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4DDD"/>
    <w:rsid w:val="006D5462"/>
    <w:rsid w:val="006E46BA"/>
    <w:rsid w:val="006F65F5"/>
    <w:rsid w:val="00702A9F"/>
    <w:rsid w:val="00716ADD"/>
    <w:rsid w:val="0072599A"/>
    <w:rsid w:val="00793B97"/>
    <w:rsid w:val="007C02B8"/>
    <w:rsid w:val="007D39B3"/>
    <w:rsid w:val="007D4465"/>
    <w:rsid w:val="00833E2C"/>
    <w:rsid w:val="008400E0"/>
    <w:rsid w:val="008741C9"/>
    <w:rsid w:val="008A0B4D"/>
    <w:rsid w:val="008F2000"/>
    <w:rsid w:val="008F4A11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332"/>
    <w:rsid w:val="00A21CBF"/>
    <w:rsid w:val="00A414BD"/>
    <w:rsid w:val="00A43E1D"/>
    <w:rsid w:val="00A5183C"/>
    <w:rsid w:val="00A55146"/>
    <w:rsid w:val="00A5723B"/>
    <w:rsid w:val="00A75058"/>
    <w:rsid w:val="00A97E55"/>
    <w:rsid w:val="00AB1603"/>
    <w:rsid w:val="00AB6B7F"/>
    <w:rsid w:val="00AE43C1"/>
    <w:rsid w:val="00AE7395"/>
    <w:rsid w:val="00B12BC3"/>
    <w:rsid w:val="00B12CE9"/>
    <w:rsid w:val="00B27D71"/>
    <w:rsid w:val="00B44901"/>
    <w:rsid w:val="00B71F43"/>
    <w:rsid w:val="00B87D5C"/>
    <w:rsid w:val="00B9208A"/>
    <w:rsid w:val="00B930F4"/>
    <w:rsid w:val="00B97A77"/>
    <w:rsid w:val="00BA1A24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0100"/>
    <w:rsid w:val="00CC67AB"/>
    <w:rsid w:val="00CC7AB3"/>
    <w:rsid w:val="00D23820"/>
    <w:rsid w:val="00D23E89"/>
    <w:rsid w:val="00D43273"/>
    <w:rsid w:val="00D6451B"/>
    <w:rsid w:val="00DF21C9"/>
    <w:rsid w:val="00E004FD"/>
    <w:rsid w:val="00E13A87"/>
    <w:rsid w:val="00E164A2"/>
    <w:rsid w:val="00E232F1"/>
    <w:rsid w:val="00E40B2F"/>
    <w:rsid w:val="00E424F2"/>
    <w:rsid w:val="00E42E4D"/>
    <w:rsid w:val="00E45BAA"/>
    <w:rsid w:val="00E6765F"/>
    <w:rsid w:val="00EB6C6D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81D86"/>
    <w:rsid w:val="00F9072E"/>
    <w:rsid w:val="00FA14C1"/>
    <w:rsid w:val="00FA6278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8472319"/>
    <w:rsid w:val="08AF21AB"/>
    <w:rsid w:val="09E14203"/>
    <w:rsid w:val="09FC31E3"/>
    <w:rsid w:val="0CD63168"/>
    <w:rsid w:val="0E234ADD"/>
    <w:rsid w:val="101D6E30"/>
    <w:rsid w:val="103729C0"/>
    <w:rsid w:val="10B5764D"/>
    <w:rsid w:val="11226299"/>
    <w:rsid w:val="11B651B6"/>
    <w:rsid w:val="126263EB"/>
    <w:rsid w:val="133706FD"/>
    <w:rsid w:val="13822C92"/>
    <w:rsid w:val="145A3851"/>
    <w:rsid w:val="14881536"/>
    <w:rsid w:val="153F14B7"/>
    <w:rsid w:val="1567292F"/>
    <w:rsid w:val="16F73FFB"/>
    <w:rsid w:val="179E5772"/>
    <w:rsid w:val="17A441FD"/>
    <w:rsid w:val="18740655"/>
    <w:rsid w:val="18856A08"/>
    <w:rsid w:val="19856A79"/>
    <w:rsid w:val="1B7D5C17"/>
    <w:rsid w:val="1C070D41"/>
    <w:rsid w:val="1C7819C5"/>
    <w:rsid w:val="1D706B6E"/>
    <w:rsid w:val="1DDA4480"/>
    <w:rsid w:val="1E3C37DF"/>
    <w:rsid w:val="1EA86ED7"/>
    <w:rsid w:val="1EC12141"/>
    <w:rsid w:val="1F674411"/>
    <w:rsid w:val="20AE228E"/>
    <w:rsid w:val="20F4185D"/>
    <w:rsid w:val="21145042"/>
    <w:rsid w:val="21BB63CD"/>
    <w:rsid w:val="22583060"/>
    <w:rsid w:val="22BE7253"/>
    <w:rsid w:val="27186B63"/>
    <w:rsid w:val="278454A5"/>
    <w:rsid w:val="27EE231D"/>
    <w:rsid w:val="288F49D8"/>
    <w:rsid w:val="2B932582"/>
    <w:rsid w:val="2C9410C3"/>
    <w:rsid w:val="2D8C51BD"/>
    <w:rsid w:val="2E4639B0"/>
    <w:rsid w:val="2EAB3E2F"/>
    <w:rsid w:val="2F2207DE"/>
    <w:rsid w:val="2F907C98"/>
    <w:rsid w:val="2F9859FB"/>
    <w:rsid w:val="31BA7D9E"/>
    <w:rsid w:val="32B31F7E"/>
    <w:rsid w:val="32C85A04"/>
    <w:rsid w:val="34F25B12"/>
    <w:rsid w:val="36C626AD"/>
    <w:rsid w:val="36DB02F1"/>
    <w:rsid w:val="385815DD"/>
    <w:rsid w:val="38830BD5"/>
    <w:rsid w:val="395977FF"/>
    <w:rsid w:val="3A5D6FFD"/>
    <w:rsid w:val="3A8518B6"/>
    <w:rsid w:val="3B8857AB"/>
    <w:rsid w:val="3C0B078E"/>
    <w:rsid w:val="3C34041C"/>
    <w:rsid w:val="3CC42856"/>
    <w:rsid w:val="3D8B18AC"/>
    <w:rsid w:val="3E5E4180"/>
    <w:rsid w:val="409F4312"/>
    <w:rsid w:val="41FC610E"/>
    <w:rsid w:val="42AF239E"/>
    <w:rsid w:val="43C73D52"/>
    <w:rsid w:val="44D53E6E"/>
    <w:rsid w:val="44E73AF4"/>
    <w:rsid w:val="45A85667"/>
    <w:rsid w:val="463C0C16"/>
    <w:rsid w:val="466C45EE"/>
    <w:rsid w:val="479965BE"/>
    <w:rsid w:val="48013B88"/>
    <w:rsid w:val="4868123D"/>
    <w:rsid w:val="491816D6"/>
    <w:rsid w:val="491D339B"/>
    <w:rsid w:val="49241643"/>
    <w:rsid w:val="49244A52"/>
    <w:rsid w:val="49F842B4"/>
    <w:rsid w:val="4AE95F21"/>
    <w:rsid w:val="4C393DA8"/>
    <w:rsid w:val="4C992D57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7324CD"/>
    <w:rsid w:val="55A04370"/>
    <w:rsid w:val="55AB273C"/>
    <w:rsid w:val="56D17849"/>
    <w:rsid w:val="593D22F4"/>
    <w:rsid w:val="5A6222CB"/>
    <w:rsid w:val="5E036445"/>
    <w:rsid w:val="5EE21413"/>
    <w:rsid w:val="60B96000"/>
    <w:rsid w:val="64F94638"/>
    <w:rsid w:val="65740D42"/>
    <w:rsid w:val="67921A71"/>
    <w:rsid w:val="68064607"/>
    <w:rsid w:val="681E28C5"/>
    <w:rsid w:val="695D417F"/>
    <w:rsid w:val="6A5D6C2F"/>
    <w:rsid w:val="6A8C5244"/>
    <w:rsid w:val="6C3D6084"/>
    <w:rsid w:val="6DDE0F06"/>
    <w:rsid w:val="6F2E669B"/>
    <w:rsid w:val="6FE32568"/>
    <w:rsid w:val="70227444"/>
    <w:rsid w:val="70EC289A"/>
    <w:rsid w:val="71064EBD"/>
    <w:rsid w:val="72FA6E0B"/>
    <w:rsid w:val="75177F5C"/>
    <w:rsid w:val="75C95CC4"/>
    <w:rsid w:val="77636A27"/>
    <w:rsid w:val="7AF822BF"/>
    <w:rsid w:val="7B455AD0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  <w:style w:type="paragraph" w:customStyle="1" w:styleId="25">
    <w:name w:val="Other|1"/>
    <w:basedOn w:val="1"/>
    <w:uiPriority w:val="0"/>
    <w:pPr>
      <w:jc w:val="left"/>
    </w:pPr>
    <w:rPr>
      <w:rFonts w:ascii="宋体" w:hAnsi="宋体" w:eastAsia="宋体" w:cs="宋体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342</Words>
  <Characters>1950</Characters>
  <Lines>16</Lines>
  <Paragraphs>4</Paragraphs>
  <TotalTime>0</TotalTime>
  <ScaleCrop>false</ScaleCrop>
  <LinksUpToDate>false</LinksUpToDate>
  <CharactersWithSpaces>2288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8615863797225</dc:creator>
  <cp:lastModifiedBy>非左</cp:lastModifiedBy>
  <cp:lastPrinted>2023-09-14T03:32:41Z</cp:lastPrinted>
  <dcterms:modified xsi:type="dcterms:W3CDTF">2023-09-14T03:32:53Z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D8FF8F5318CC41FB8D006E92BCC376B8_12</vt:lpwstr>
  </property>
</Properties>
</file>