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right="0"/>
        <w:jc w:val="both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240" w:lineRule="auto"/>
        <w:ind w:left="180" w:right="0" w:firstLine="0"/>
        <w:jc w:val="center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申报注意事项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如需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通过我会推荐申报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中国公路学会科学技术奖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，请认真阅读相关通知文件并按照以下要求准备材料：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用户申请时推荐单位请选择山东公路学会，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用户申请后请电话告知我们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，以便及时通过。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提交的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纸质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材料请务必和系统保持一致。系统中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显示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提交至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中国公路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学会状态后，下载带水印的PDF文档，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打印两份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，签字盖章后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寄送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系统中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显示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提交至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中国公路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学会状态后，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我会将无法退回，如需修改请联系中国公路学会工作人员。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四、填报、打印注意事项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）申报材料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建议采用双面打印，对彩打没有具体要求，可自行掌握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基本情况表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作为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封面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（最好为硬质纸），需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第一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完成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推荐单位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我会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主要完成人、完成单位应按贡献大小进行排序，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</w:rPr>
        <w:t>与科技成果评价（鉴定）或评审证书排序一致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，完成人员情况表需本人签字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完成单位情况表需要完成单位盖章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如有变化请直接联系中国公路学会确认。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申报单位意见处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需第一申报单位盖章，意见可打印后手写，自行掌握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推荐单位意见处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我会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推荐的，需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我会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  <w:t>盖章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奖项填报时，如遇信息填报问题，请联系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李紫婧（010-64288716）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李欢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（010-642887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27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）、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彭鹏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（010-64288721）。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lang w:eastAsia="zh-CN"/>
        </w:rPr>
        <w:t>如遇系统问题，请</w:t>
      </w:r>
      <w:r>
        <w:rPr>
          <w:rFonts w:hint="eastAsia" w:ascii="仿宋_GB2312" w:hAnsi="仿宋_GB2312" w:cs="仿宋_GB2312"/>
          <w:b w:val="0"/>
          <w:i w:val="0"/>
          <w:caps w:val="0"/>
          <w:color w:val="auto"/>
          <w:spacing w:val="0"/>
          <w:sz w:val="32"/>
          <w:szCs w:val="32"/>
          <w:lang w:val="en-US" w:eastAsia="zh-CN"/>
        </w:rPr>
        <w:t>加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技术支持 QQ 群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419264652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）</w:t>
      </w:r>
      <w:r>
        <w:rPr>
          <w:rFonts w:hint="eastAsia" w:ascii="仿宋_GB2312" w:hAnsi="宋体" w:cs="仿宋_GB2312"/>
          <w:color w:val="000000"/>
          <w:kern w:val="0"/>
          <w:sz w:val="32"/>
          <w:szCs w:val="32"/>
          <w:lang w:val="en-US" w:eastAsia="zh-CN" w:bidi="ar"/>
        </w:rPr>
        <w:t>。</w:t>
      </w:r>
    </w:p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50301810"/>
    <w:rsid w:val="503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right="1476" w:rightChars="703" w:firstLine="640" w:firstLineChars="200"/>
    </w:pPr>
    <w:rPr>
      <w:rFonts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2023-06-12T02:45:00Z</dcterms:created>
  <dc:creator>非左</dc:creator>
  <cp:lastModifiedBy>非左</cp:lastModifiedBy>
  <dcterms:modified xsi:type="dcterms:W3CDTF">2023-06-12T02:45:49Z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D976001DF3204C699FDF5CF66937C6DF_11</vt:lpwstr>
  </property>
</Properties>
</file>