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lang w:bidi="ar"/>
        </w:rPr>
        <w:t>科技成果登记表</w:t>
      </w:r>
    </w:p>
    <w:tbl>
      <w:tblPr>
        <w:tblStyle w:val="17"/>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466"/>
        <w:gridCol w:w="223"/>
        <w:gridCol w:w="146"/>
        <w:gridCol w:w="250"/>
        <w:gridCol w:w="1543"/>
        <w:gridCol w:w="239"/>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rPr>
              <w:t>下伏采空区高速公路灾变机理及加固关键技术研究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3803" w:type="dxa"/>
            <w:gridSpan w:val="6"/>
            <w:tcBorders>
              <w:top w:val="single" w:color="auto" w:sz="4" w:space="0"/>
              <w:left w:val="single" w:color="auto" w:sz="4" w:space="0"/>
              <w:bottom w:val="single" w:color="auto" w:sz="4" w:space="0"/>
              <w:right w:val="single" w:color="auto" w:sz="4" w:space="0"/>
            </w:tcBorders>
          </w:tcPr>
          <w:p>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鲁交科评字[2023]第5号</w:t>
            </w:r>
          </w:p>
        </w:tc>
        <w:tc>
          <w:tcPr>
            <w:tcW w:w="154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1321"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4555" w:type="dxa"/>
            <w:gridSpan w:val="7"/>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3114" w:type="dxa"/>
            <w:gridSpan w:val="4"/>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455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山东高速基础设施建设有限公司</w:t>
            </w:r>
          </w:p>
        </w:tc>
        <w:tc>
          <w:tcPr>
            <w:tcW w:w="31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山东省济南市历下区龙奥西路1号银丰财富广场D座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2</w:t>
            </w:r>
          </w:p>
        </w:tc>
        <w:tc>
          <w:tcPr>
            <w:tcW w:w="455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山东高速岚临高速公路有限公司</w:t>
            </w:r>
          </w:p>
        </w:tc>
        <w:tc>
          <w:tcPr>
            <w:tcW w:w="31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山东省临沂市临沭县白旄镇华南社区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3</w:t>
            </w:r>
          </w:p>
        </w:tc>
        <w:tc>
          <w:tcPr>
            <w:tcW w:w="455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山东大学</w:t>
            </w:r>
          </w:p>
        </w:tc>
        <w:tc>
          <w:tcPr>
            <w:tcW w:w="31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Cs w:val="21"/>
              </w:rPr>
            </w:pPr>
            <w:r>
              <w:rPr>
                <w:rFonts w:hint="eastAsia"/>
                <w:color w:val="000000"/>
                <w:szCs w:val="21"/>
              </w:rPr>
              <w:t>山东省济南市山大南路27号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s="宋体"/>
                <w:color w:val="000000"/>
                <w:kern w:val="0"/>
                <w:szCs w:val="21"/>
              </w:rPr>
              <w:t>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陈成勇</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主要人员，主持本项目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s="宋体"/>
                <w:color w:val="000000"/>
                <w:kern w:val="0"/>
                <w:szCs w:val="21"/>
              </w:rPr>
              <w:t>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庄培芝</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山东大学</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主要人员，技术负责人，负责整体课题组织统筹和技术指导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s="宋体"/>
                <w:color w:val="000000"/>
                <w:kern w:val="0"/>
                <w:szCs w:val="21"/>
              </w:rPr>
              <w:t>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李怀剑</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主要人员，现场技术负责人，负责示范工程现场组织统筹和技术指导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4</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宋修广</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山东大学</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5</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刘乐民</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6</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商淑杰</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7</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程俊伟</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8</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张宏博</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山东大学</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9</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李月祥</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10</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徐长靖</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主要人员，贡献采空区稳定性分析成果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11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吴建清</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山东大学</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12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孔令弟</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13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徐全鹏</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山东高速潍坊发展有限公司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14</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刘隆</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bCs/>
                <w:color w:val="000000"/>
                <w:sz w:val="24"/>
              </w:rPr>
              <w:t>15</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朱颖</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16</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张德昌</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山东高速日照发展有限公司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17</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许宏林</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山东高速日照发展有限公司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18</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牛同辉</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山东高速交通建设集团股份有限公司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cs="宋体"/>
                <w:color w:val="000000"/>
                <w:kern w:val="0"/>
                <w:szCs w:val="21"/>
              </w:rPr>
              <w:t>1</w:t>
            </w:r>
            <w:r>
              <w:rPr>
                <w:rFonts w:hint="eastAsia" w:cs="宋体"/>
                <w:color w:val="000000"/>
                <w:kern w:val="0"/>
                <w:szCs w:val="21"/>
              </w:rPr>
              <w:t>9</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钱远顺</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山东大学</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20</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袁伟</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徐云鹏</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山东菏泽通达交通工程监理有限公司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岳红亚</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张建亮</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24</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杨汝东</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山东大学</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25</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杨功增</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w:t>
            </w:r>
            <w:r>
              <w:rPr>
                <w:rFonts w:cs="宋体"/>
                <w:color w:val="000000"/>
                <w:kern w:val="0"/>
                <w:szCs w:val="21"/>
              </w:rPr>
              <w:t>6</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崔文杰</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济南市市政工程设计研究院（集团）有限责任公司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w:t>
            </w:r>
            <w:r>
              <w:rPr>
                <w:rFonts w:cs="宋体"/>
                <w:color w:val="000000"/>
                <w:kern w:val="0"/>
                <w:szCs w:val="21"/>
              </w:rPr>
              <w:t>7</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赵松松</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w:t>
            </w:r>
            <w:r>
              <w:rPr>
                <w:rFonts w:cs="宋体"/>
                <w:color w:val="000000"/>
                <w:kern w:val="0"/>
                <w:szCs w:val="21"/>
              </w:rPr>
              <w:t>8</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于瀚</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威海威高建设有限公司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2</w:t>
            </w:r>
            <w:r>
              <w:rPr>
                <w:rFonts w:cs="宋体"/>
                <w:color w:val="000000"/>
                <w:kern w:val="0"/>
                <w:szCs w:val="21"/>
              </w:rPr>
              <w:t>9</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申垒</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cs="宋体"/>
                <w:color w:val="000000"/>
                <w:kern w:val="0"/>
                <w:szCs w:val="21"/>
              </w:rPr>
              <w:t>30</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谭浩</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济南大学</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cs="宋体"/>
                <w:color w:val="000000"/>
                <w:kern w:val="0"/>
                <w:szCs w:val="21"/>
              </w:rPr>
              <w:t>31</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王骁男</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szCs w:val="21"/>
              </w:rPr>
              <w:t>山东高速基础设施建设有限公司</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参与贡献采空区处治技术成果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cs="宋体"/>
                <w:color w:val="000000"/>
                <w:kern w:val="0"/>
                <w:szCs w:val="21"/>
              </w:rPr>
              <w:t>32</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曲岩</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山东大学</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cs="宋体"/>
                <w:color w:val="000000"/>
                <w:kern w:val="0"/>
                <w:szCs w:val="21"/>
              </w:rPr>
              <w:t>3</w:t>
            </w:r>
            <w:r>
              <w:rPr>
                <w:rFonts w:cs="宋体"/>
                <w:color w:val="000000"/>
                <w:kern w:val="0"/>
                <w:szCs w:val="21"/>
              </w:rPr>
              <w:t>3</w:t>
            </w: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张玉玉</w:t>
            </w: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山东大学</w:t>
            </w: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Cs w:val="21"/>
              </w:rPr>
              <w:t>参与贡献采空区稳定性分析成果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kern w:val="0"/>
                <w:szCs w:val="21"/>
              </w:rPr>
            </w:pPr>
          </w:p>
        </w:tc>
        <w:tc>
          <w:tcPr>
            <w:tcW w:w="1720"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3260"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tcPr>
          <w:p>
            <w:pPr>
              <w:pStyle w:val="12"/>
              <w:adjustRightInd w:val="0"/>
              <w:snapToGrid w:val="0"/>
              <w:spacing w:after="156" w:afterLines="50"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针对道路影响范围内下伏高连通性采空区的可控式加固处治，提出了基于模袋法的帷幕注浆技术，该技术的基本思路是：采用排列式模袋注浆体在拟处置范围内采空区的外围形成连续地下帷幕墙，进而对帷幕墙范围内的采空区进行灌浆充填加固。其关键技术步骤可总结为：“先探、再堵、后灌”，主要工序包括：（1）对路域规定范围内的地下采空区进行详细勘探，探明采空区的赋存情况（如平面位置、采空情况、埋深、大小、形状、走向等）；（2）根据道路安全及变形控制要求，针对采空区赋存及与道路空间交互情况，合理确定加固范围；（3）根据设计加固范围和场地实际情况，设计帷幕孔和注浆孔布设方案（含点位、间距和深度等），后进行成孔施工；（4）采用专业机械设备在帷幕孔内安置模袋并固定，后向模袋内注浆，形成地下混凝土帷幕墙，减少或防止灌浆渗漏；（5）按照设计顺序对注浆孔进行充填注浆，实现对设计范围内道路下伏采空区的可控式加固处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8"/>
                <w:szCs w:val="28"/>
              </w:rPr>
            </w:pPr>
            <w:r>
              <w:rPr>
                <w:rFonts w:hint="eastAsia" w:ascii="仿宋" w:hAnsi="仿宋" w:eastAsia="仿宋" w:cs="仿宋"/>
                <w:b/>
                <w:sz w:val="28"/>
                <w:szCs w:val="28"/>
                <w:lang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24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王松根</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中国公路学会</w:t>
            </w:r>
          </w:p>
        </w:tc>
        <w:tc>
          <w:tcPr>
            <w:tcW w:w="24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公路工程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2</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艾贻忠</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山东省交通运输研究会</w:t>
            </w:r>
          </w:p>
        </w:tc>
        <w:tc>
          <w:tcPr>
            <w:tcW w:w="24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岩土工程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3</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高雪池</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山东高速集团有限公司</w:t>
            </w:r>
          </w:p>
        </w:tc>
        <w:tc>
          <w:tcPr>
            <w:tcW w:w="24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公路工程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4</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张思峰</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山东建筑大学</w:t>
            </w:r>
          </w:p>
        </w:tc>
        <w:tc>
          <w:tcPr>
            <w:tcW w:w="24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岩土工程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5</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李晋</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山东交通学院</w:t>
            </w:r>
          </w:p>
        </w:tc>
        <w:tc>
          <w:tcPr>
            <w:tcW w:w="24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公路工程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6</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辛公锋</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山东高速集团有限公司创新研究院</w:t>
            </w:r>
          </w:p>
        </w:tc>
        <w:tc>
          <w:tcPr>
            <w:tcW w:w="24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岩土工程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lang w:bidi="ar"/>
              </w:rPr>
            </w:pPr>
            <w:r>
              <w:rPr>
                <w:rFonts w:hint="eastAsia" w:ascii="仿宋" w:hAnsi="仿宋" w:eastAsia="仿宋" w:cs="仿宋"/>
                <w:b/>
                <w:sz w:val="28"/>
                <w:szCs w:val="28"/>
                <w:lang w:bidi="ar"/>
              </w:rPr>
              <w:t>7</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毕玉峰</w:t>
            </w:r>
          </w:p>
        </w:tc>
        <w:tc>
          <w:tcPr>
            <w:tcW w:w="2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山东省交通规划设计院集团有限公司</w:t>
            </w:r>
          </w:p>
        </w:tc>
        <w:tc>
          <w:tcPr>
            <w:tcW w:w="24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公路工程</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color w:val="000000"/>
                <w:sz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522"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2023 年1月 13 日，山东公路学会在济南组织了“下伏采空区高速公路灾变机理及加固关键技术研究”成果评价工作。评价委员会(名单附后)听取了项目组的汇报，审阅了相关技术文件，经质询和讨论，形成评价意见如下:</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一、项目组提交的技术文件齐全，内容完整，数据翔实，符合评价要求。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二、项目采用理论分析、模型试验、数值模拟及现场测试等方法，开展了下伏采空区高速公路灾变机理及模袋法帷幕注浆加固关键技术等方面的研究，取得了如下主要创新成果:</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1.针对道路与采空区不同空间交互形式，通过室内模拟实验和数值仿真计算，揭示了道路下伏含采空区地层的失稳机理、变形演化规律及其关键影响因素。</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2.基于多应力场叠加和项目组提出的弹塑性孔收缩理论，提出了多种典型交互工况下道路下伏含采空区(巷道)地层稳定性的计算方法。</w:t>
            </w:r>
          </w:p>
          <w:p>
            <w:pPr>
              <w:spacing w:line="360" w:lineRule="auto"/>
              <w:jc w:val="left"/>
              <w:rPr>
                <w:rFonts w:ascii="仿宋" w:hAnsi="仿宋" w:eastAsia="仿宋" w:cs="仿宋"/>
                <w:bCs/>
                <w:sz w:val="24"/>
              </w:rPr>
            </w:pPr>
            <w:r>
              <w:rPr>
                <w:rFonts w:ascii="仿宋" w:hAnsi="仿宋" w:eastAsia="仿宋" w:cs="仿宋"/>
                <w:bCs/>
                <w:sz w:val="24"/>
              </w:rPr>
              <w:t xml:space="preserve">   </w:t>
            </w:r>
            <w:r>
              <w:rPr>
                <w:rFonts w:hint="eastAsia" w:ascii="仿宋" w:hAnsi="仿宋" w:eastAsia="仿宋" w:cs="仿宋"/>
                <w:bCs/>
                <w:sz w:val="24"/>
              </w:rPr>
              <w:t>3.创新性的提出了模袋法帷幕注浆道路下伏采空区加固处治成套技术及工艺方法，解决了道路下伏采空区加固处治不易控制的技术难题。</w:t>
            </w:r>
          </w:p>
          <w:p>
            <w:pPr>
              <w:spacing w:line="360" w:lineRule="auto"/>
              <w:jc w:val="left"/>
              <w:rPr>
                <w:rFonts w:ascii="仿宋" w:hAnsi="仿宋" w:eastAsia="仿宋" w:cs="仿宋"/>
                <w:bCs/>
                <w:sz w:val="24"/>
              </w:rPr>
            </w:pPr>
            <w:r>
              <w:rPr>
                <w:rFonts w:hint="eastAsia" w:ascii="仿宋" w:hAnsi="仿宋" w:eastAsia="仿宋" w:cs="仿宋"/>
                <w:bCs/>
                <w:sz w:val="24"/>
              </w:rPr>
              <w:t xml:space="preserve"> </w:t>
            </w:r>
            <w:r>
              <w:rPr>
                <w:rFonts w:ascii="仿宋" w:hAnsi="仿宋" w:eastAsia="仿宋" w:cs="仿宋"/>
                <w:bCs/>
                <w:sz w:val="24"/>
              </w:rPr>
              <w:t xml:space="preserve"> </w:t>
            </w:r>
            <w:r>
              <w:rPr>
                <w:rFonts w:hint="eastAsia" w:ascii="仿宋" w:hAnsi="仿宋" w:eastAsia="仿宋" w:cs="仿宋"/>
                <w:bCs/>
                <w:sz w:val="24"/>
              </w:rPr>
              <w:t>三、项目成果在依托工程(岚罗高速公路)中成功应用，技术优势明显，经济、社会环保效益显著，对于同类工程具有积极指导意义。</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综上所述，项目研究成果总体上达到国际</w:t>
            </w:r>
            <w:bookmarkStart w:id="0" w:name="_GoBack"/>
            <w:bookmarkEnd w:id="0"/>
            <w:r>
              <w:rPr>
                <w:rFonts w:hint="eastAsia" w:ascii="仿宋" w:hAnsi="仿宋" w:eastAsia="仿宋" w:cs="仿宋"/>
                <w:bCs/>
                <w:sz w:val="24"/>
              </w:rPr>
              <w:t>领先水平。</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建议进一步推广应用。</w:t>
            </w:r>
          </w:p>
          <w:p>
            <w:pPr>
              <w:spacing w:line="360" w:lineRule="auto"/>
              <w:jc w:val="center"/>
              <w:rPr>
                <w:rFonts w:ascii="仿宋" w:hAnsi="仿宋" w:eastAsia="仿宋" w:cs="仿宋"/>
                <w:bCs/>
                <w:sz w:val="24"/>
              </w:rPr>
            </w:pPr>
          </w:p>
          <w:p>
            <w:pPr>
              <w:spacing w:line="360" w:lineRule="auto"/>
              <w:jc w:val="center"/>
              <w:rPr>
                <w:rFonts w:ascii="仿宋" w:hAnsi="仿宋" w:eastAsia="仿宋" w:cs="仿宋"/>
                <w:bCs/>
                <w:sz w:val="24"/>
              </w:rPr>
            </w:pPr>
          </w:p>
          <w:p>
            <w:pPr>
              <w:spacing w:line="360" w:lineRule="auto"/>
              <w:jc w:val="center"/>
              <w:rPr>
                <w:rFonts w:ascii="仿宋" w:hAnsi="仿宋" w:eastAsia="仿宋" w:cs="仿宋"/>
                <w:bCs/>
                <w:sz w:val="24"/>
              </w:rPr>
            </w:pPr>
          </w:p>
          <w:p>
            <w:pPr>
              <w:spacing w:line="360" w:lineRule="auto"/>
              <w:jc w:val="center"/>
              <w:rPr>
                <w:rFonts w:ascii="仿宋" w:hAnsi="仿宋" w:eastAsia="仿宋" w:cs="仿宋"/>
                <w:bCs/>
                <w:sz w:val="24"/>
              </w:rPr>
            </w:pPr>
          </w:p>
          <w:p>
            <w:pPr>
              <w:spacing w:line="360" w:lineRule="auto"/>
              <w:jc w:val="center"/>
              <w:rPr>
                <w:rFonts w:ascii="仿宋" w:hAnsi="仿宋" w:eastAsia="仿宋" w:cs="仿宋"/>
                <w:bCs/>
                <w:sz w:val="24"/>
              </w:rPr>
            </w:pPr>
          </w:p>
          <w:p>
            <w:pPr>
              <w:spacing w:line="360" w:lineRule="auto"/>
              <w:jc w:val="center"/>
              <w:rPr>
                <w:rFonts w:ascii="仿宋" w:hAnsi="仿宋" w:eastAsia="仿宋" w:cs="仿宋"/>
                <w:bCs/>
                <w:sz w:val="24"/>
              </w:rPr>
            </w:pPr>
          </w:p>
          <w:p>
            <w:pPr>
              <w:spacing w:line="360" w:lineRule="auto"/>
              <w:jc w:val="center"/>
              <w:rPr>
                <w:rFonts w:ascii="仿宋" w:hAnsi="仿宋" w:eastAsia="仿宋" w:cs="仿宋"/>
                <w:bCs/>
                <w:sz w:val="24"/>
              </w:rPr>
            </w:pPr>
          </w:p>
          <w:p>
            <w:pPr>
              <w:spacing w:line="360" w:lineRule="auto"/>
              <w:jc w:val="center"/>
              <w:rPr>
                <w:rFonts w:hint="eastAsia" w:ascii="仿宋" w:hAnsi="仿宋" w:eastAsia="仿宋" w:cs="仿宋"/>
                <w:bCs/>
                <w:sz w:val="24"/>
              </w:rPr>
            </w:pPr>
          </w:p>
          <w:p>
            <w:pPr>
              <w:spacing w:line="360" w:lineRule="auto"/>
              <w:rPr>
                <w:rFonts w:ascii="仿宋" w:hAnsi="仿宋" w:eastAsia="仿宋" w:cs="仿宋"/>
                <w:bCs/>
                <w:sz w:val="24"/>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ill Sans MT">
    <w:panose1 w:val="020B0502020104020203"/>
    <w:charset w:val="00"/>
    <w:family w:val="swiss"/>
    <w:pitch w:val="default"/>
    <w:sig w:usb0="00000003" w:usb1="00000000" w:usb2="00000000" w:usb3="00000000" w:csb0="20000003"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CD7D6A"/>
    <w:rsid w:val="000E3677"/>
    <w:rsid w:val="002F5682"/>
    <w:rsid w:val="003029E4"/>
    <w:rsid w:val="00395D6D"/>
    <w:rsid w:val="005C5DF9"/>
    <w:rsid w:val="005E6853"/>
    <w:rsid w:val="009F5EBC"/>
    <w:rsid w:val="00B05F29"/>
    <w:rsid w:val="00B52FF5"/>
    <w:rsid w:val="00CD7D6A"/>
    <w:rsid w:val="00E92796"/>
    <w:rsid w:val="00F45B58"/>
    <w:rsid w:val="50E9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9"/>
    <w:pPr>
      <w:keepNext/>
      <w:keepLines/>
      <w:widowControl/>
      <w:spacing w:before="320" w:after="80"/>
      <w:jc w:val="center"/>
      <w:outlineLvl w:val="0"/>
    </w:pPr>
    <w:rPr>
      <w:rFonts w:asciiTheme="majorHAnsi" w:hAnsiTheme="majorHAnsi" w:eastAsiaTheme="majorEastAsia" w:cstheme="majorBidi"/>
      <w:color w:val="891731" w:themeColor="accent1" w:themeShade="BF"/>
      <w:kern w:val="0"/>
      <w:sz w:val="40"/>
      <w:szCs w:val="40"/>
    </w:rPr>
  </w:style>
  <w:style w:type="paragraph" w:styleId="3">
    <w:name w:val="heading 2"/>
    <w:basedOn w:val="1"/>
    <w:next w:val="1"/>
    <w:link w:val="22"/>
    <w:semiHidden/>
    <w:unhideWhenUsed/>
    <w:qFormat/>
    <w:uiPriority w:val="9"/>
    <w:pPr>
      <w:keepNext/>
      <w:keepLines/>
      <w:widowControl/>
      <w:spacing w:before="160" w:after="40"/>
      <w:jc w:val="center"/>
      <w:outlineLvl w:val="1"/>
    </w:pPr>
    <w:rPr>
      <w:rFonts w:asciiTheme="majorHAnsi" w:hAnsiTheme="majorHAnsi" w:eastAsiaTheme="majorEastAsia" w:cstheme="majorBidi"/>
      <w:kern w:val="0"/>
      <w:sz w:val="32"/>
      <w:szCs w:val="32"/>
    </w:rPr>
  </w:style>
  <w:style w:type="paragraph" w:styleId="4">
    <w:name w:val="heading 3"/>
    <w:basedOn w:val="1"/>
    <w:next w:val="1"/>
    <w:link w:val="23"/>
    <w:semiHidden/>
    <w:unhideWhenUsed/>
    <w:qFormat/>
    <w:uiPriority w:val="9"/>
    <w:pPr>
      <w:keepNext/>
      <w:keepLines/>
      <w:widowControl/>
      <w:spacing w:before="160"/>
      <w:jc w:val="left"/>
      <w:outlineLvl w:val="2"/>
    </w:pPr>
    <w:rPr>
      <w:rFonts w:asciiTheme="majorHAnsi" w:hAnsiTheme="majorHAnsi" w:eastAsiaTheme="majorEastAsia" w:cstheme="majorBidi"/>
      <w:kern w:val="0"/>
      <w:sz w:val="32"/>
      <w:szCs w:val="32"/>
    </w:rPr>
  </w:style>
  <w:style w:type="paragraph" w:styleId="5">
    <w:name w:val="heading 4"/>
    <w:basedOn w:val="1"/>
    <w:next w:val="1"/>
    <w:link w:val="24"/>
    <w:semiHidden/>
    <w:unhideWhenUsed/>
    <w:qFormat/>
    <w:uiPriority w:val="9"/>
    <w:pPr>
      <w:keepNext/>
      <w:keepLines/>
      <w:widowControl/>
      <w:spacing w:before="80" w:line="300" w:lineRule="auto"/>
      <w:jc w:val="left"/>
      <w:outlineLvl w:val="3"/>
    </w:pPr>
    <w:rPr>
      <w:rFonts w:asciiTheme="majorHAnsi" w:hAnsiTheme="majorHAnsi" w:eastAsiaTheme="majorEastAsia" w:cstheme="majorBidi"/>
      <w:i/>
      <w:iCs/>
      <w:kern w:val="0"/>
      <w:sz w:val="30"/>
      <w:szCs w:val="30"/>
    </w:rPr>
  </w:style>
  <w:style w:type="paragraph" w:styleId="6">
    <w:name w:val="heading 5"/>
    <w:basedOn w:val="1"/>
    <w:next w:val="1"/>
    <w:link w:val="25"/>
    <w:semiHidden/>
    <w:unhideWhenUsed/>
    <w:qFormat/>
    <w:uiPriority w:val="9"/>
    <w:pPr>
      <w:keepNext/>
      <w:keepLines/>
      <w:widowControl/>
      <w:spacing w:before="40" w:line="300" w:lineRule="auto"/>
      <w:jc w:val="left"/>
      <w:outlineLvl w:val="4"/>
    </w:pPr>
    <w:rPr>
      <w:rFonts w:asciiTheme="majorHAnsi" w:hAnsiTheme="majorHAnsi" w:eastAsiaTheme="majorEastAsia" w:cstheme="majorBidi"/>
      <w:kern w:val="0"/>
      <w:sz w:val="28"/>
      <w:szCs w:val="28"/>
    </w:rPr>
  </w:style>
  <w:style w:type="paragraph" w:styleId="7">
    <w:name w:val="heading 6"/>
    <w:basedOn w:val="1"/>
    <w:next w:val="1"/>
    <w:link w:val="26"/>
    <w:semiHidden/>
    <w:unhideWhenUsed/>
    <w:qFormat/>
    <w:uiPriority w:val="9"/>
    <w:pPr>
      <w:keepNext/>
      <w:keepLines/>
      <w:widowControl/>
      <w:spacing w:before="40" w:line="300" w:lineRule="auto"/>
      <w:jc w:val="left"/>
      <w:outlineLvl w:val="5"/>
    </w:pPr>
    <w:rPr>
      <w:rFonts w:asciiTheme="majorHAnsi" w:hAnsiTheme="majorHAnsi" w:eastAsiaTheme="majorEastAsia" w:cstheme="majorBidi"/>
      <w:i/>
      <w:iCs/>
      <w:kern w:val="0"/>
      <w:sz w:val="26"/>
      <w:szCs w:val="26"/>
    </w:rPr>
  </w:style>
  <w:style w:type="paragraph" w:styleId="8">
    <w:name w:val="heading 7"/>
    <w:basedOn w:val="1"/>
    <w:next w:val="1"/>
    <w:link w:val="27"/>
    <w:semiHidden/>
    <w:unhideWhenUsed/>
    <w:qFormat/>
    <w:uiPriority w:val="9"/>
    <w:pPr>
      <w:keepNext/>
      <w:keepLines/>
      <w:widowControl/>
      <w:spacing w:before="40" w:line="300" w:lineRule="auto"/>
      <w:jc w:val="left"/>
      <w:outlineLvl w:val="6"/>
    </w:pPr>
    <w:rPr>
      <w:rFonts w:asciiTheme="majorHAnsi" w:hAnsiTheme="majorHAnsi" w:eastAsiaTheme="majorEastAsia" w:cstheme="majorBidi"/>
      <w:kern w:val="0"/>
      <w:sz w:val="24"/>
    </w:rPr>
  </w:style>
  <w:style w:type="paragraph" w:styleId="9">
    <w:name w:val="heading 8"/>
    <w:basedOn w:val="1"/>
    <w:next w:val="1"/>
    <w:link w:val="28"/>
    <w:semiHidden/>
    <w:unhideWhenUsed/>
    <w:qFormat/>
    <w:uiPriority w:val="9"/>
    <w:pPr>
      <w:keepNext/>
      <w:keepLines/>
      <w:widowControl/>
      <w:spacing w:before="40" w:line="300" w:lineRule="auto"/>
      <w:jc w:val="left"/>
      <w:outlineLvl w:val="7"/>
    </w:pPr>
    <w:rPr>
      <w:rFonts w:asciiTheme="majorHAnsi" w:hAnsiTheme="majorHAnsi" w:eastAsiaTheme="majorEastAsia" w:cstheme="majorBidi"/>
      <w:i/>
      <w:iCs/>
      <w:kern w:val="0"/>
      <w:sz w:val="22"/>
      <w:szCs w:val="22"/>
    </w:rPr>
  </w:style>
  <w:style w:type="paragraph" w:styleId="10">
    <w:name w:val="heading 9"/>
    <w:basedOn w:val="1"/>
    <w:next w:val="1"/>
    <w:link w:val="29"/>
    <w:semiHidden/>
    <w:unhideWhenUsed/>
    <w:qFormat/>
    <w:uiPriority w:val="9"/>
    <w:pPr>
      <w:keepNext/>
      <w:keepLines/>
      <w:widowControl/>
      <w:spacing w:before="40" w:line="300" w:lineRule="auto"/>
      <w:jc w:val="left"/>
      <w:outlineLvl w:val="8"/>
    </w:pPr>
    <w:rPr>
      <w:rFonts w:asciiTheme="minorHAnsi" w:hAnsiTheme="minorHAnsi" w:eastAsiaTheme="minorEastAsia" w:cstheme="minorBidi"/>
      <w:b/>
      <w:bCs/>
      <w:i/>
      <w:iCs/>
      <w:kern w:val="0"/>
      <w:szCs w:val="21"/>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color w:val="404040" w:themeColor="text1" w:themeTint="BF"/>
      <w:sz w:val="16"/>
      <w:szCs w:val="16"/>
      <w14:textFill>
        <w14:solidFill>
          <w14:schemeClr w14:val="tx1">
            <w14:lumMod w14:val="75000"/>
            <w14:lumOff w14:val="25000"/>
          </w14:schemeClr>
        </w14:solidFill>
      </w14:textFill>
    </w:rPr>
  </w:style>
  <w:style w:type="paragraph" w:styleId="12">
    <w:name w:val="Plain Text"/>
    <w:basedOn w:val="1"/>
    <w:link w:val="46"/>
    <w:unhideWhenUsed/>
    <w:uiPriority w:val="99"/>
    <w:rPr>
      <w:rFonts w:ascii="宋体" w:hAnsi="Courier New" w:eastAsia="仿宋_GB2312" w:cs="Courier New"/>
      <w:sz w:val="32"/>
      <w:szCs w:val="21"/>
    </w:rPr>
  </w:style>
  <w:style w:type="paragraph" w:styleId="13">
    <w:name w:val="footer"/>
    <w:basedOn w:val="1"/>
    <w:link w:val="45"/>
    <w:unhideWhenUsed/>
    <w:uiPriority w:val="99"/>
    <w:pPr>
      <w:widowControl/>
      <w:tabs>
        <w:tab w:val="center" w:pos="4153"/>
        <w:tab w:val="right" w:pos="8306"/>
      </w:tabs>
      <w:snapToGrid w:val="0"/>
      <w:spacing w:after="160"/>
      <w:jc w:val="left"/>
    </w:pPr>
    <w:rPr>
      <w:rFonts w:asciiTheme="minorHAnsi" w:hAnsiTheme="minorHAnsi" w:eastAsiaTheme="minorEastAsia" w:cstheme="minorBidi"/>
      <w:kern w:val="0"/>
      <w:sz w:val="18"/>
      <w:szCs w:val="18"/>
    </w:rPr>
  </w:style>
  <w:style w:type="paragraph" w:styleId="14">
    <w:name w:val="header"/>
    <w:basedOn w:val="1"/>
    <w:link w:val="44"/>
    <w:unhideWhenUsed/>
    <w:uiPriority w:val="99"/>
    <w:pPr>
      <w:widowControl/>
      <w:pBdr>
        <w:bottom w:val="single" w:color="auto" w:sz="6" w:space="1"/>
      </w:pBdr>
      <w:tabs>
        <w:tab w:val="center" w:pos="4153"/>
        <w:tab w:val="right" w:pos="8306"/>
      </w:tabs>
      <w:snapToGrid w:val="0"/>
      <w:spacing w:after="160"/>
      <w:jc w:val="center"/>
    </w:pPr>
    <w:rPr>
      <w:rFonts w:asciiTheme="minorHAnsi" w:hAnsiTheme="minorHAnsi" w:eastAsiaTheme="minorEastAsia" w:cstheme="minorBidi"/>
      <w:kern w:val="0"/>
      <w:sz w:val="18"/>
      <w:szCs w:val="18"/>
    </w:rPr>
  </w:style>
  <w:style w:type="paragraph" w:styleId="15">
    <w:name w:val="Subtitle"/>
    <w:basedOn w:val="1"/>
    <w:next w:val="1"/>
    <w:link w:val="31"/>
    <w:qFormat/>
    <w:uiPriority w:val="11"/>
    <w:pPr>
      <w:jc w:val="center"/>
    </w:pPr>
    <w:rPr>
      <w:color w:val="454545" w:themeColor="text2"/>
      <w:sz w:val="28"/>
      <w:szCs w:val="28"/>
      <w14:textFill>
        <w14:solidFill>
          <w14:schemeClr w14:val="tx2"/>
        </w14:solidFill>
      </w14:textFill>
    </w:rPr>
  </w:style>
  <w:style w:type="paragraph" w:styleId="16">
    <w:name w:val="Title"/>
    <w:basedOn w:val="1"/>
    <w:next w:val="1"/>
    <w:link w:val="30"/>
    <w:qFormat/>
    <w:uiPriority w:val="10"/>
    <w:pPr>
      <w:pBdr>
        <w:top w:val="single" w:color="BC72F0" w:themeColor="accent3" w:sz="6" w:space="8"/>
        <w:bottom w:val="single" w:color="BC72F0" w:themeColor="accent3" w:sz="6" w:space="8"/>
      </w:pBdr>
      <w:spacing w:after="400"/>
      <w:contextualSpacing/>
      <w:jc w:val="center"/>
    </w:pPr>
    <w:rPr>
      <w:rFonts w:asciiTheme="majorHAnsi" w:hAnsiTheme="majorHAnsi" w:eastAsiaTheme="majorEastAsia" w:cstheme="majorBidi"/>
      <w:caps/>
      <w:color w:val="454545" w:themeColor="text2"/>
      <w:spacing w:val="30"/>
      <w:sz w:val="72"/>
      <w:szCs w:val="72"/>
      <w14:textFill>
        <w14:solidFill>
          <w14:schemeClr w14:val="tx2"/>
        </w14:solidFill>
      </w14:textFill>
    </w:rPr>
  </w:style>
  <w:style w:type="character" w:styleId="19">
    <w:name w:val="Strong"/>
    <w:basedOn w:val="18"/>
    <w:qFormat/>
    <w:uiPriority w:val="22"/>
    <w:rPr>
      <w:b/>
      <w:bCs/>
    </w:rPr>
  </w:style>
  <w:style w:type="character" w:styleId="20">
    <w:name w:val="Emphasis"/>
    <w:basedOn w:val="18"/>
    <w:qFormat/>
    <w:uiPriority w:val="20"/>
    <w:rPr>
      <w:i/>
      <w:iCs/>
      <w:color w:val="000000" w:themeColor="text1"/>
      <w14:textFill>
        <w14:solidFill>
          <w14:schemeClr w14:val="tx1"/>
        </w14:solidFill>
      </w14:textFill>
    </w:rPr>
  </w:style>
  <w:style w:type="character" w:customStyle="1" w:styleId="21">
    <w:name w:val="标题 1 字符"/>
    <w:basedOn w:val="18"/>
    <w:link w:val="2"/>
    <w:uiPriority w:val="9"/>
    <w:rPr>
      <w:rFonts w:asciiTheme="majorHAnsi" w:hAnsiTheme="majorHAnsi" w:eastAsiaTheme="majorEastAsia" w:cstheme="majorBidi"/>
      <w:color w:val="891731" w:themeColor="accent1" w:themeShade="BF"/>
      <w:sz w:val="40"/>
      <w:szCs w:val="40"/>
    </w:rPr>
  </w:style>
  <w:style w:type="character" w:customStyle="1" w:styleId="22">
    <w:name w:val="标题 2 字符"/>
    <w:basedOn w:val="18"/>
    <w:link w:val="3"/>
    <w:semiHidden/>
    <w:uiPriority w:val="9"/>
    <w:rPr>
      <w:rFonts w:asciiTheme="majorHAnsi" w:hAnsiTheme="majorHAnsi" w:eastAsiaTheme="majorEastAsia" w:cstheme="majorBidi"/>
      <w:sz w:val="32"/>
      <w:szCs w:val="32"/>
    </w:rPr>
  </w:style>
  <w:style w:type="character" w:customStyle="1" w:styleId="23">
    <w:name w:val="标题 3 字符"/>
    <w:basedOn w:val="18"/>
    <w:link w:val="4"/>
    <w:semiHidden/>
    <w:uiPriority w:val="9"/>
    <w:rPr>
      <w:rFonts w:asciiTheme="majorHAnsi" w:hAnsiTheme="majorHAnsi" w:eastAsiaTheme="majorEastAsia" w:cstheme="majorBidi"/>
      <w:sz w:val="32"/>
      <w:szCs w:val="32"/>
    </w:rPr>
  </w:style>
  <w:style w:type="character" w:customStyle="1" w:styleId="24">
    <w:name w:val="标题 4 字符"/>
    <w:basedOn w:val="18"/>
    <w:link w:val="5"/>
    <w:semiHidden/>
    <w:uiPriority w:val="9"/>
    <w:rPr>
      <w:rFonts w:asciiTheme="majorHAnsi" w:hAnsiTheme="majorHAnsi" w:eastAsiaTheme="majorEastAsia" w:cstheme="majorBidi"/>
      <w:i/>
      <w:iCs/>
      <w:sz w:val="30"/>
      <w:szCs w:val="30"/>
    </w:rPr>
  </w:style>
  <w:style w:type="character" w:customStyle="1" w:styleId="25">
    <w:name w:val="标题 5 字符"/>
    <w:basedOn w:val="18"/>
    <w:link w:val="6"/>
    <w:semiHidden/>
    <w:uiPriority w:val="9"/>
    <w:rPr>
      <w:rFonts w:asciiTheme="majorHAnsi" w:hAnsiTheme="majorHAnsi" w:eastAsiaTheme="majorEastAsia" w:cstheme="majorBidi"/>
      <w:sz w:val="28"/>
      <w:szCs w:val="28"/>
    </w:rPr>
  </w:style>
  <w:style w:type="character" w:customStyle="1" w:styleId="26">
    <w:name w:val="标题 6 字符"/>
    <w:basedOn w:val="18"/>
    <w:link w:val="7"/>
    <w:semiHidden/>
    <w:uiPriority w:val="9"/>
    <w:rPr>
      <w:rFonts w:asciiTheme="majorHAnsi" w:hAnsiTheme="majorHAnsi" w:eastAsiaTheme="majorEastAsia" w:cstheme="majorBidi"/>
      <w:i/>
      <w:iCs/>
      <w:sz w:val="26"/>
      <w:szCs w:val="26"/>
    </w:rPr>
  </w:style>
  <w:style w:type="character" w:customStyle="1" w:styleId="27">
    <w:name w:val="标题 7 字符"/>
    <w:basedOn w:val="18"/>
    <w:link w:val="8"/>
    <w:semiHidden/>
    <w:uiPriority w:val="9"/>
    <w:rPr>
      <w:rFonts w:asciiTheme="majorHAnsi" w:hAnsiTheme="majorHAnsi" w:eastAsiaTheme="majorEastAsia" w:cstheme="majorBidi"/>
      <w:sz w:val="24"/>
      <w:szCs w:val="24"/>
    </w:rPr>
  </w:style>
  <w:style w:type="character" w:customStyle="1" w:styleId="28">
    <w:name w:val="标题 8 字符"/>
    <w:basedOn w:val="18"/>
    <w:link w:val="9"/>
    <w:semiHidden/>
    <w:uiPriority w:val="9"/>
    <w:rPr>
      <w:rFonts w:asciiTheme="majorHAnsi" w:hAnsiTheme="majorHAnsi" w:eastAsiaTheme="majorEastAsia" w:cstheme="majorBidi"/>
      <w:i/>
      <w:iCs/>
      <w:sz w:val="22"/>
      <w:szCs w:val="22"/>
    </w:rPr>
  </w:style>
  <w:style w:type="character" w:customStyle="1" w:styleId="29">
    <w:name w:val="标题 9 字符"/>
    <w:basedOn w:val="18"/>
    <w:link w:val="10"/>
    <w:semiHidden/>
    <w:uiPriority w:val="9"/>
    <w:rPr>
      <w:b/>
      <w:bCs/>
      <w:i/>
      <w:iCs/>
    </w:rPr>
  </w:style>
  <w:style w:type="character" w:customStyle="1" w:styleId="30">
    <w:name w:val="标题 字符"/>
    <w:basedOn w:val="18"/>
    <w:link w:val="16"/>
    <w:uiPriority w:val="10"/>
    <w:rPr>
      <w:rFonts w:asciiTheme="majorHAnsi" w:hAnsiTheme="majorHAnsi" w:eastAsiaTheme="majorEastAsia" w:cstheme="majorBidi"/>
      <w:caps/>
      <w:color w:val="454545" w:themeColor="text2"/>
      <w:spacing w:val="30"/>
      <w:sz w:val="72"/>
      <w:szCs w:val="72"/>
      <w14:textFill>
        <w14:solidFill>
          <w14:schemeClr w14:val="tx2"/>
        </w14:solidFill>
      </w14:textFill>
    </w:rPr>
  </w:style>
  <w:style w:type="character" w:customStyle="1" w:styleId="31">
    <w:name w:val="副标题 字符"/>
    <w:basedOn w:val="18"/>
    <w:link w:val="15"/>
    <w:uiPriority w:val="11"/>
    <w:rPr>
      <w:color w:val="454545" w:themeColor="text2"/>
      <w:sz w:val="28"/>
      <w:szCs w:val="28"/>
      <w14:textFill>
        <w14:solidFill>
          <w14:schemeClr w14:val="tx2"/>
        </w14:solidFill>
      </w14:textFill>
    </w:rPr>
  </w:style>
  <w:style w:type="paragraph" w:styleId="32">
    <w:name w:val="No Spacing"/>
    <w:qFormat/>
    <w:uiPriority w:val="1"/>
    <w:pPr>
      <w:spacing w:after="0" w:line="240" w:lineRule="auto"/>
    </w:pPr>
    <w:rPr>
      <w:rFonts w:asciiTheme="minorHAnsi" w:hAnsiTheme="minorHAnsi" w:eastAsiaTheme="minorEastAsia" w:cstheme="minorBidi"/>
      <w:sz w:val="21"/>
      <w:szCs w:val="21"/>
      <w:lang w:val="en-US" w:eastAsia="zh-CN" w:bidi="ar-SA"/>
    </w:rPr>
  </w:style>
  <w:style w:type="paragraph" w:styleId="33">
    <w:name w:val="List Paragraph"/>
    <w:basedOn w:val="1"/>
    <w:qFormat/>
    <w:uiPriority w:val="34"/>
    <w:pPr>
      <w:ind w:firstLine="420" w:firstLineChars="200"/>
    </w:pPr>
  </w:style>
  <w:style w:type="paragraph" w:styleId="34">
    <w:name w:val="Quote"/>
    <w:basedOn w:val="1"/>
    <w:next w:val="1"/>
    <w:link w:val="35"/>
    <w:qFormat/>
    <w:uiPriority w:val="29"/>
    <w:pPr>
      <w:spacing w:before="160"/>
      <w:ind w:left="720" w:right="720"/>
      <w:jc w:val="center"/>
    </w:pPr>
    <w:rPr>
      <w:i/>
      <w:iCs/>
      <w:color w:val="9622E7" w:themeColor="accent3" w:themeShade="BF"/>
      <w:sz w:val="24"/>
    </w:rPr>
  </w:style>
  <w:style w:type="character" w:customStyle="1" w:styleId="35">
    <w:name w:val="引用 字符"/>
    <w:basedOn w:val="18"/>
    <w:link w:val="34"/>
    <w:uiPriority w:val="29"/>
    <w:rPr>
      <w:i/>
      <w:iCs/>
      <w:color w:val="9622E7" w:themeColor="accent3" w:themeShade="BF"/>
      <w:sz w:val="24"/>
      <w:szCs w:val="24"/>
    </w:rPr>
  </w:style>
  <w:style w:type="paragraph" w:styleId="36">
    <w:name w:val="Intense Quote"/>
    <w:basedOn w:val="1"/>
    <w:next w:val="1"/>
    <w:link w:val="37"/>
    <w:qFormat/>
    <w:uiPriority w:val="30"/>
    <w:pPr>
      <w:spacing w:before="160" w:line="276" w:lineRule="auto"/>
      <w:ind w:left="936" w:right="936"/>
      <w:jc w:val="center"/>
    </w:pPr>
    <w:rPr>
      <w:rFonts w:asciiTheme="majorHAnsi" w:hAnsiTheme="majorHAnsi" w:eastAsiaTheme="majorEastAsia" w:cstheme="majorBidi"/>
      <w:caps/>
      <w:color w:val="891731" w:themeColor="accent1" w:themeShade="BF"/>
      <w:sz w:val="28"/>
      <w:szCs w:val="28"/>
    </w:rPr>
  </w:style>
  <w:style w:type="character" w:customStyle="1" w:styleId="37">
    <w:name w:val="明显引用 字符"/>
    <w:basedOn w:val="18"/>
    <w:link w:val="36"/>
    <w:uiPriority w:val="30"/>
    <w:rPr>
      <w:rFonts w:asciiTheme="majorHAnsi" w:hAnsiTheme="majorHAnsi" w:eastAsiaTheme="majorEastAsia" w:cstheme="majorBidi"/>
      <w:caps/>
      <w:color w:val="891731" w:themeColor="accent1" w:themeShade="BF"/>
      <w:sz w:val="28"/>
      <w:szCs w:val="28"/>
    </w:rPr>
  </w:style>
  <w:style w:type="character" w:customStyle="1" w:styleId="38">
    <w:name w:val="Subtle Emphasis"/>
    <w:basedOn w:val="18"/>
    <w:qFormat/>
    <w:uiPriority w:val="19"/>
    <w:rPr>
      <w:i/>
      <w:iCs/>
      <w:color w:val="595959" w:themeColor="text1" w:themeTint="A6"/>
      <w14:textFill>
        <w14:solidFill>
          <w14:schemeClr w14:val="tx1">
            <w14:lumMod w14:val="65000"/>
            <w14:lumOff w14:val="35000"/>
          </w14:schemeClr>
        </w14:solidFill>
      </w14:textFill>
    </w:rPr>
  </w:style>
  <w:style w:type="character" w:customStyle="1" w:styleId="39">
    <w:name w:val="Intense Emphasis"/>
    <w:basedOn w:val="18"/>
    <w:qFormat/>
    <w:uiPriority w:val="21"/>
    <w:rPr>
      <w:b/>
      <w:bCs/>
      <w:i/>
      <w:iCs/>
      <w:color w:val="auto"/>
    </w:rPr>
  </w:style>
  <w:style w:type="character" w:customStyle="1" w:styleId="40">
    <w:name w:val="Subtle Reference"/>
    <w:basedOn w:val="18"/>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41">
    <w:name w:val="Intense Reference"/>
    <w:basedOn w:val="18"/>
    <w:qFormat/>
    <w:uiPriority w:val="32"/>
    <w:rPr>
      <w:b/>
      <w:bCs/>
      <w:smallCaps/>
      <w:color w:val="auto"/>
      <w:spacing w:val="0"/>
      <w:u w:val="single"/>
    </w:rPr>
  </w:style>
  <w:style w:type="character" w:customStyle="1" w:styleId="42">
    <w:name w:val="Book Title"/>
    <w:basedOn w:val="18"/>
    <w:qFormat/>
    <w:uiPriority w:val="33"/>
    <w:rPr>
      <w:b/>
      <w:bCs/>
      <w:smallCaps/>
      <w:spacing w:val="0"/>
    </w:rPr>
  </w:style>
  <w:style w:type="paragraph" w:customStyle="1" w:styleId="43">
    <w:name w:val="TOC Heading"/>
    <w:basedOn w:val="2"/>
    <w:next w:val="1"/>
    <w:semiHidden/>
    <w:unhideWhenUsed/>
    <w:qFormat/>
    <w:uiPriority w:val="39"/>
    <w:pPr>
      <w:outlineLvl w:val="9"/>
    </w:pPr>
  </w:style>
  <w:style w:type="character" w:customStyle="1" w:styleId="44">
    <w:name w:val="页眉 字符"/>
    <w:basedOn w:val="18"/>
    <w:link w:val="14"/>
    <w:uiPriority w:val="99"/>
    <w:rPr>
      <w:sz w:val="18"/>
      <w:szCs w:val="18"/>
    </w:rPr>
  </w:style>
  <w:style w:type="character" w:customStyle="1" w:styleId="45">
    <w:name w:val="页脚 字符"/>
    <w:basedOn w:val="18"/>
    <w:link w:val="13"/>
    <w:uiPriority w:val="99"/>
    <w:rPr>
      <w:sz w:val="18"/>
      <w:szCs w:val="18"/>
    </w:rPr>
  </w:style>
  <w:style w:type="character" w:customStyle="1" w:styleId="46">
    <w:name w:val="纯文本 字符"/>
    <w:basedOn w:val="18"/>
    <w:link w:val="12"/>
    <w:uiPriority w:val="99"/>
    <w:rPr>
      <w:rFonts w:ascii="宋体" w:hAnsi="Courier New" w:eastAsia="仿宋_GB2312" w:cs="Courier New"/>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画廊">
  <a:themeElements>
    <a:clrScheme name="画廊">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画廊">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画廊">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2210</Words>
  <Characters>2242</Characters>
  <Lines>17</Lines>
  <Paragraphs>5</Paragraphs>
  <TotalTime>9</TotalTime>
  <ScaleCrop>false</ScaleCrop>
  <LinksUpToDate>false</LinksUpToDate>
  <CharactersWithSpaces>2251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2023-02-11T07:43:00Z</dcterms:created>
  <dc:creator>dell</dc:creator>
  <cp:lastModifiedBy>非左</cp:lastModifiedBy>
  <cp:lastPrinted>2023-02-13T01:31:00Z</cp:lastPrinted>
  <dcterms:modified xsi:type="dcterms:W3CDTF">2023-02-15T02:38:10Z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9FEC9EAF460C47F3817CAF924EF3D03C</vt:lpwstr>
  </property>
</Properties>
</file>