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01983">
      <w:pPr>
        <w:jc w:val="center"/>
        <w:rPr>
          <w:rFonts w:ascii="宋体" w:hAnsi="宋体" w:cs="宋体"/>
          <w:b/>
          <w:sz w:val="36"/>
          <w:szCs w:val="36"/>
        </w:rPr>
      </w:pPr>
      <w:r>
        <w:rPr>
          <w:rFonts w:hint="eastAsia" w:ascii="宋体" w:hAnsi="宋体" w:cs="宋体"/>
          <w:b/>
          <w:sz w:val="36"/>
          <w:szCs w:val="36"/>
          <w:lang w:bidi="ar"/>
        </w:rPr>
        <w:t>科技成果登记表</w:t>
      </w:r>
    </w:p>
    <w:tbl>
      <w:tblPr>
        <w:tblStyle w:val="4"/>
        <w:tblpPr w:leftFromText="180" w:rightFromText="180" w:vertAnchor="text" w:horzAnchor="page" w:tblpX="1782" w:tblpY="15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72"/>
        <w:gridCol w:w="2814"/>
        <w:gridCol w:w="183"/>
        <w:gridCol w:w="1601"/>
        <w:gridCol w:w="2069"/>
      </w:tblGrid>
      <w:tr w14:paraId="1B0A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5" w:type="dxa"/>
            <w:gridSpan w:val="2"/>
            <w:tcBorders>
              <w:top w:val="single" w:color="auto" w:sz="4" w:space="0"/>
              <w:left w:val="single" w:color="auto" w:sz="4" w:space="0"/>
              <w:bottom w:val="single" w:color="auto" w:sz="4" w:space="0"/>
              <w:right w:val="single" w:color="auto" w:sz="4" w:space="0"/>
            </w:tcBorders>
            <w:vAlign w:val="center"/>
          </w:tcPr>
          <w:p w14:paraId="5C440EFC">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成果名称</w:t>
            </w:r>
          </w:p>
        </w:tc>
        <w:tc>
          <w:tcPr>
            <w:tcW w:w="6667" w:type="dxa"/>
            <w:gridSpan w:val="4"/>
            <w:tcBorders>
              <w:top w:val="single" w:color="auto" w:sz="4" w:space="0"/>
              <w:left w:val="single" w:color="auto" w:sz="4" w:space="0"/>
              <w:bottom w:val="single" w:color="auto" w:sz="4" w:space="0"/>
              <w:right w:val="single" w:color="auto" w:sz="4" w:space="0"/>
            </w:tcBorders>
            <w:vAlign w:val="center"/>
          </w:tcPr>
          <w:p w14:paraId="61523AE8">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面向智能低碳建设需求的光伏</w:t>
            </w:r>
            <w:bookmarkStart w:id="0" w:name="_GoBack"/>
            <w:bookmarkEnd w:id="0"/>
            <w:r>
              <w:rPr>
                <w:rFonts w:hint="eastAsia" w:ascii="宋体" w:hAnsi="宋体" w:eastAsia="宋体" w:cs="宋体"/>
                <w:bCs/>
                <w:sz w:val="24"/>
                <w:szCs w:val="22"/>
                <w:lang w:val="en-US" w:eastAsia="zh-CN"/>
              </w:rPr>
              <w:t>设置综合保障关键技术研究</w:t>
            </w:r>
          </w:p>
        </w:tc>
      </w:tr>
      <w:tr w14:paraId="4FE4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5" w:type="dxa"/>
            <w:gridSpan w:val="2"/>
            <w:tcBorders>
              <w:top w:val="single" w:color="auto" w:sz="4" w:space="0"/>
              <w:left w:val="single" w:color="auto" w:sz="4" w:space="0"/>
              <w:bottom w:val="single" w:color="auto" w:sz="4" w:space="0"/>
              <w:right w:val="single" w:color="auto" w:sz="4" w:space="0"/>
            </w:tcBorders>
            <w:vAlign w:val="center"/>
          </w:tcPr>
          <w:p w14:paraId="402C473D">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成果登记号</w:t>
            </w:r>
          </w:p>
        </w:tc>
        <w:tc>
          <w:tcPr>
            <w:tcW w:w="2997" w:type="dxa"/>
            <w:gridSpan w:val="2"/>
            <w:tcBorders>
              <w:top w:val="single" w:color="auto" w:sz="4" w:space="0"/>
              <w:left w:val="single" w:color="auto" w:sz="4" w:space="0"/>
              <w:bottom w:val="single" w:color="auto" w:sz="4" w:space="0"/>
              <w:right w:val="single" w:color="auto" w:sz="4" w:space="0"/>
            </w:tcBorders>
            <w:vAlign w:val="center"/>
          </w:tcPr>
          <w:p w14:paraId="0CAC93BB">
            <w:pPr>
              <w:jc w:val="center"/>
              <w:rPr>
                <w:rFonts w:ascii="仿宋" w:hAnsi="仿宋" w:eastAsia="仿宋" w:cs="仿宋"/>
                <w:b/>
                <w:sz w:val="28"/>
                <w:szCs w:val="28"/>
              </w:rPr>
            </w:pPr>
            <w:r>
              <w:rPr>
                <w:rFonts w:hint="eastAsia" w:ascii="宋体" w:hAnsi="宋体" w:eastAsia="宋体" w:cs="宋体"/>
                <w:bCs/>
                <w:sz w:val="24"/>
              </w:rPr>
              <w:t>鲁交科评字[2025]第</w:t>
            </w:r>
            <w:r>
              <w:rPr>
                <w:rFonts w:hint="eastAsia" w:ascii="宋体" w:hAnsi="宋体" w:cs="宋体"/>
                <w:bCs/>
                <w:sz w:val="24"/>
                <w:lang w:val="en-US" w:eastAsia="zh-CN"/>
              </w:rPr>
              <w:t>58</w:t>
            </w:r>
            <w:r>
              <w:rPr>
                <w:rFonts w:hint="eastAsia" w:ascii="宋体" w:hAnsi="宋体" w:eastAsia="宋体" w:cs="宋体"/>
                <w:bCs/>
                <w:sz w:val="24"/>
              </w:rPr>
              <w:t>号</w:t>
            </w:r>
          </w:p>
        </w:tc>
        <w:tc>
          <w:tcPr>
            <w:tcW w:w="1601" w:type="dxa"/>
            <w:tcBorders>
              <w:top w:val="single" w:color="auto" w:sz="4" w:space="0"/>
              <w:left w:val="single" w:color="auto" w:sz="4" w:space="0"/>
              <w:bottom w:val="single" w:color="auto" w:sz="4" w:space="0"/>
              <w:right w:val="single" w:color="auto" w:sz="4" w:space="0"/>
            </w:tcBorders>
          </w:tcPr>
          <w:p w14:paraId="2E7AC2CF">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知识产权</w:t>
            </w:r>
          </w:p>
        </w:tc>
        <w:tc>
          <w:tcPr>
            <w:tcW w:w="2069" w:type="dxa"/>
            <w:tcBorders>
              <w:top w:val="single" w:color="auto" w:sz="4" w:space="0"/>
              <w:left w:val="single" w:color="auto" w:sz="4" w:space="0"/>
              <w:bottom w:val="single" w:color="auto" w:sz="4" w:space="0"/>
              <w:right w:val="single" w:color="auto" w:sz="4" w:space="0"/>
            </w:tcBorders>
          </w:tcPr>
          <w:p w14:paraId="13726619">
            <w:pPr>
              <w:snapToGrid w:val="0"/>
              <w:jc w:val="center"/>
              <w:rPr>
                <w:rFonts w:ascii="仿宋" w:hAnsi="仿宋" w:eastAsia="仿宋" w:cs="仿宋"/>
                <w:b/>
                <w:sz w:val="28"/>
                <w:szCs w:val="28"/>
              </w:rPr>
            </w:pPr>
          </w:p>
        </w:tc>
      </w:tr>
      <w:tr w14:paraId="6B8D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6"/>
            <w:tcBorders>
              <w:top w:val="single" w:color="auto" w:sz="4" w:space="0"/>
              <w:left w:val="single" w:color="auto" w:sz="4" w:space="0"/>
              <w:bottom w:val="single" w:color="auto" w:sz="4" w:space="0"/>
              <w:right w:val="single" w:color="auto" w:sz="4" w:space="0"/>
            </w:tcBorders>
          </w:tcPr>
          <w:p w14:paraId="6C46A49D">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完成单位</w:t>
            </w:r>
          </w:p>
        </w:tc>
      </w:tr>
      <w:tr w14:paraId="56F9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3" w:type="dxa"/>
            <w:tcBorders>
              <w:top w:val="single" w:color="auto" w:sz="4" w:space="0"/>
              <w:left w:val="single" w:color="auto" w:sz="4" w:space="0"/>
              <w:bottom w:val="single" w:color="auto" w:sz="4" w:space="0"/>
              <w:right w:val="single" w:color="auto" w:sz="4" w:space="0"/>
            </w:tcBorders>
          </w:tcPr>
          <w:p w14:paraId="179AA581">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序号</w:t>
            </w:r>
          </w:p>
        </w:tc>
        <w:tc>
          <w:tcPr>
            <w:tcW w:w="3886" w:type="dxa"/>
            <w:gridSpan w:val="2"/>
            <w:tcBorders>
              <w:top w:val="single" w:color="auto" w:sz="4" w:space="0"/>
              <w:left w:val="single" w:color="auto" w:sz="4" w:space="0"/>
              <w:bottom w:val="single" w:color="auto" w:sz="4" w:space="0"/>
              <w:right w:val="single" w:color="auto" w:sz="4" w:space="0"/>
            </w:tcBorders>
          </w:tcPr>
          <w:p w14:paraId="6728CA10">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单位名称</w:t>
            </w:r>
          </w:p>
        </w:tc>
        <w:tc>
          <w:tcPr>
            <w:tcW w:w="3853" w:type="dxa"/>
            <w:gridSpan w:val="3"/>
            <w:tcBorders>
              <w:top w:val="single" w:color="auto" w:sz="4" w:space="0"/>
              <w:left w:val="single" w:color="auto" w:sz="4" w:space="0"/>
              <w:bottom w:val="single" w:color="auto" w:sz="4" w:space="0"/>
              <w:right w:val="single" w:color="auto" w:sz="4" w:space="0"/>
            </w:tcBorders>
          </w:tcPr>
          <w:p w14:paraId="5B975AEC">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通讯地址</w:t>
            </w:r>
          </w:p>
        </w:tc>
      </w:tr>
      <w:tr w14:paraId="2D2F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3" w:type="dxa"/>
            <w:tcBorders>
              <w:top w:val="single" w:color="auto" w:sz="4" w:space="0"/>
              <w:left w:val="single" w:color="auto" w:sz="4" w:space="0"/>
              <w:bottom w:val="single" w:color="auto" w:sz="4" w:space="0"/>
              <w:right w:val="single" w:color="auto" w:sz="4" w:space="0"/>
            </w:tcBorders>
            <w:vAlign w:val="center"/>
          </w:tcPr>
          <w:p w14:paraId="6C33CCCD">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1</w:t>
            </w:r>
          </w:p>
        </w:tc>
        <w:tc>
          <w:tcPr>
            <w:tcW w:w="3886" w:type="dxa"/>
            <w:gridSpan w:val="2"/>
            <w:tcBorders>
              <w:top w:val="single" w:color="auto" w:sz="4" w:space="0"/>
              <w:left w:val="single" w:color="auto" w:sz="4" w:space="0"/>
              <w:bottom w:val="single" w:color="auto" w:sz="4" w:space="0"/>
              <w:right w:val="single" w:color="auto" w:sz="4" w:space="0"/>
            </w:tcBorders>
            <w:vAlign w:val="center"/>
          </w:tcPr>
          <w:p w14:paraId="2854966F">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7CB6A231">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山东省济南市高新区天辰路2177号联合财富广场5号楼</w:t>
            </w:r>
          </w:p>
        </w:tc>
      </w:tr>
      <w:tr w14:paraId="3F62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3" w:type="dxa"/>
            <w:tcBorders>
              <w:top w:val="single" w:color="auto" w:sz="4" w:space="0"/>
              <w:left w:val="single" w:color="auto" w:sz="4" w:space="0"/>
              <w:bottom w:val="single" w:color="auto" w:sz="4" w:space="0"/>
              <w:right w:val="single" w:color="auto" w:sz="4" w:space="0"/>
            </w:tcBorders>
            <w:vAlign w:val="center"/>
          </w:tcPr>
          <w:p w14:paraId="444382E6">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w:t>
            </w:r>
          </w:p>
        </w:tc>
        <w:tc>
          <w:tcPr>
            <w:tcW w:w="3886" w:type="dxa"/>
            <w:gridSpan w:val="2"/>
            <w:tcBorders>
              <w:top w:val="single" w:color="auto" w:sz="4" w:space="0"/>
              <w:left w:val="single" w:color="auto" w:sz="4" w:space="0"/>
              <w:bottom w:val="single" w:color="auto" w:sz="4" w:space="0"/>
              <w:right w:val="single" w:color="auto" w:sz="4" w:space="0"/>
            </w:tcBorders>
            <w:vAlign w:val="center"/>
          </w:tcPr>
          <w:p w14:paraId="41C02FC0">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北京交科公路勘察设计研究院有限公司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15F94B39">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北京市海淀区花园东路15旷怡大厦F11层</w:t>
            </w:r>
          </w:p>
        </w:tc>
      </w:tr>
      <w:tr w14:paraId="360D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3" w:type="dxa"/>
            <w:tcBorders>
              <w:top w:val="single" w:color="auto" w:sz="4" w:space="0"/>
              <w:left w:val="single" w:color="auto" w:sz="4" w:space="0"/>
              <w:bottom w:val="single" w:color="auto" w:sz="4" w:space="0"/>
              <w:right w:val="single" w:color="auto" w:sz="4" w:space="0"/>
            </w:tcBorders>
            <w:vAlign w:val="center"/>
          </w:tcPr>
          <w:p w14:paraId="4D69CEBB">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3</w:t>
            </w:r>
          </w:p>
        </w:tc>
        <w:tc>
          <w:tcPr>
            <w:tcW w:w="3886" w:type="dxa"/>
            <w:gridSpan w:val="2"/>
            <w:tcBorders>
              <w:top w:val="single" w:color="auto" w:sz="4" w:space="0"/>
              <w:left w:val="single" w:color="auto" w:sz="4" w:space="0"/>
              <w:bottom w:val="single" w:color="auto" w:sz="4" w:space="0"/>
              <w:right w:val="single" w:color="auto" w:sz="4" w:space="0"/>
            </w:tcBorders>
            <w:vAlign w:val="center"/>
          </w:tcPr>
          <w:p w14:paraId="2513CC96">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北京工业大学</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329F1078">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北京市朝阳区平乐园100号</w:t>
            </w:r>
          </w:p>
        </w:tc>
      </w:tr>
      <w:tr w14:paraId="3D52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6"/>
            <w:tcBorders>
              <w:top w:val="single" w:color="auto" w:sz="4" w:space="0"/>
              <w:left w:val="single" w:color="auto" w:sz="4" w:space="0"/>
              <w:bottom w:val="single" w:color="auto" w:sz="4" w:space="0"/>
              <w:right w:val="single" w:color="auto" w:sz="4" w:space="0"/>
            </w:tcBorders>
          </w:tcPr>
          <w:p w14:paraId="0EB7A5E8">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完成人</w:t>
            </w:r>
          </w:p>
        </w:tc>
      </w:tr>
      <w:tr w14:paraId="365E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3" w:type="dxa"/>
            <w:tcBorders>
              <w:top w:val="single" w:color="auto" w:sz="4" w:space="0"/>
              <w:left w:val="single" w:color="auto" w:sz="4" w:space="0"/>
              <w:bottom w:val="single" w:color="auto" w:sz="4" w:space="0"/>
              <w:right w:val="single" w:color="auto" w:sz="4" w:space="0"/>
            </w:tcBorders>
            <w:vAlign w:val="center"/>
          </w:tcPr>
          <w:p w14:paraId="17A174EF">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序号</w:t>
            </w:r>
          </w:p>
        </w:tc>
        <w:tc>
          <w:tcPr>
            <w:tcW w:w="1072" w:type="dxa"/>
            <w:tcBorders>
              <w:top w:val="single" w:color="auto" w:sz="4" w:space="0"/>
              <w:left w:val="single" w:color="auto" w:sz="4" w:space="0"/>
              <w:bottom w:val="single" w:color="auto" w:sz="4" w:space="0"/>
              <w:right w:val="single" w:color="auto" w:sz="4" w:space="0"/>
            </w:tcBorders>
            <w:vAlign w:val="center"/>
          </w:tcPr>
          <w:p w14:paraId="6C16B8F4">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姓名</w:t>
            </w:r>
          </w:p>
        </w:tc>
        <w:tc>
          <w:tcPr>
            <w:tcW w:w="2814" w:type="dxa"/>
            <w:tcBorders>
              <w:top w:val="single" w:color="auto" w:sz="4" w:space="0"/>
              <w:left w:val="single" w:color="auto" w:sz="4" w:space="0"/>
              <w:bottom w:val="single" w:color="auto" w:sz="4" w:space="0"/>
              <w:right w:val="single" w:color="auto" w:sz="4" w:space="0"/>
            </w:tcBorders>
            <w:vAlign w:val="center"/>
          </w:tcPr>
          <w:p w14:paraId="1ABB5B30">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工作单位</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1E7703C8">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对成果的贡献</w:t>
            </w:r>
          </w:p>
        </w:tc>
      </w:tr>
      <w:tr w14:paraId="38C5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0E22A126">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1</w:t>
            </w:r>
          </w:p>
        </w:tc>
        <w:tc>
          <w:tcPr>
            <w:tcW w:w="1072" w:type="dxa"/>
            <w:tcBorders>
              <w:top w:val="single" w:color="auto" w:sz="4" w:space="0"/>
              <w:left w:val="single" w:color="auto" w:sz="4" w:space="0"/>
              <w:bottom w:val="single" w:color="auto" w:sz="4" w:space="0"/>
              <w:right w:val="single" w:color="auto" w:sz="4" w:space="0"/>
            </w:tcBorders>
            <w:vAlign w:val="center"/>
          </w:tcPr>
          <w:p w14:paraId="38863359">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张军方</w:t>
            </w:r>
          </w:p>
        </w:tc>
        <w:tc>
          <w:tcPr>
            <w:tcW w:w="2814" w:type="dxa"/>
            <w:tcBorders>
              <w:top w:val="single" w:color="auto" w:sz="4" w:space="0"/>
              <w:left w:val="single" w:color="auto" w:sz="4" w:space="0"/>
              <w:bottom w:val="single" w:color="auto" w:sz="4" w:space="0"/>
              <w:right w:val="single" w:color="auto" w:sz="4" w:space="0"/>
            </w:tcBorders>
            <w:vAlign w:val="center"/>
          </w:tcPr>
          <w:p w14:paraId="0776F787">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56CFC773">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提出了核心研究方向并构建了项目总体框架。</w:t>
            </w:r>
          </w:p>
        </w:tc>
      </w:tr>
      <w:tr w14:paraId="6E9D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00900332">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w:t>
            </w:r>
          </w:p>
        </w:tc>
        <w:tc>
          <w:tcPr>
            <w:tcW w:w="1072" w:type="dxa"/>
            <w:vAlign w:val="center"/>
          </w:tcPr>
          <w:p w14:paraId="4FF47722">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范鲁涛</w:t>
            </w:r>
          </w:p>
        </w:tc>
        <w:tc>
          <w:tcPr>
            <w:tcW w:w="2814" w:type="dxa"/>
            <w:tcBorders>
              <w:top w:val="single" w:color="auto" w:sz="4" w:space="0"/>
              <w:left w:val="single" w:color="auto" w:sz="4" w:space="0"/>
              <w:bottom w:val="single" w:color="auto" w:sz="4" w:space="0"/>
              <w:right w:val="single" w:color="auto" w:sz="4" w:space="0"/>
            </w:tcBorders>
            <w:vAlign w:val="center"/>
          </w:tcPr>
          <w:p w14:paraId="77C47AE7">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517E55DD">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聚焦高速公路用地属性、光伏建设用地要求及运营模式，明确租凭用地模式的合规性，提供关键支撑</w:t>
            </w:r>
          </w:p>
        </w:tc>
      </w:tr>
      <w:tr w14:paraId="26EC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5649C479">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3</w:t>
            </w:r>
          </w:p>
        </w:tc>
        <w:tc>
          <w:tcPr>
            <w:tcW w:w="1072" w:type="dxa"/>
            <w:vAlign w:val="center"/>
          </w:tcPr>
          <w:p w14:paraId="42FE68EE">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张常勇</w:t>
            </w:r>
          </w:p>
        </w:tc>
        <w:tc>
          <w:tcPr>
            <w:tcW w:w="2814" w:type="dxa"/>
            <w:tcBorders>
              <w:top w:val="single" w:color="auto" w:sz="4" w:space="0"/>
              <w:left w:val="single" w:color="auto" w:sz="4" w:space="0"/>
              <w:bottom w:val="single" w:color="auto" w:sz="4" w:space="0"/>
              <w:right w:val="single" w:color="auto" w:sz="4" w:space="0"/>
            </w:tcBorders>
            <w:vAlign w:val="center"/>
          </w:tcPr>
          <w:p w14:paraId="40F331DE">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06508FE5">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主导车辆与光伏设施碰撞风险核心研究，构建风险评估体系，明确新建与在役高速公路风险分级标准</w:t>
            </w:r>
          </w:p>
        </w:tc>
      </w:tr>
      <w:tr w14:paraId="7AA4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3C0B43DC">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4</w:t>
            </w:r>
          </w:p>
        </w:tc>
        <w:tc>
          <w:tcPr>
            <w:tcW w:w="1072" w:type="dxa"/>
            <w:vAlign w:val="center"/>
          </w:tcPr>
          <w:p w14:paraId="2E98CB9A">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王丹</w:t>
            </w:r>
          </w:p>
        </w:tc>
        <w:tc>
          <w:tcPr>
            <w:tcW w:w="2814" w:type="dxa"/>
            <w:tcBorders>
              <w:top w:val="single" w:color="auto" w:sz="4" w:space="0"/>
              <w:left w:val="single" w:color="auto" w:sz="4" w:space="0"/>
              <w:bottom w:val="single" w:color="auto" w:sz="4" w:space="0"/>
              <w:right w:val="single" w:color="auto" w:sz="4" w:space="0"/>
            </w:tcBorders>
            <w:vAlign w:val="center"/>
          </w:tcPr>
          <w:p w14:paraId="3FC76C0E">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1677C457">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负责光伏炫光研究，提炼出光伏铺设关键影响要素与布设参数。</w:t>
            </w:r>
          </w:p>
        </w:tc>
      </w:tr>
      <w:tr w14:paraId="6BB2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0ACFF57C">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5</w:t>
            </w:r>
          </w:p>
        </w:tc>
        <w:tc>
          <w:tcPr>
            <w:tcW w:w="1072" w:type="dxa"/>
            <w:vAlign w:val="center"/>
          </w:tcPr>
          <w:p w14:paraId="3E792B56">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王延锋</w:t>
            </w:r>
          </w:p>
        </w:tc>
        <w:tc>
          <w:tcPr>
            <w:tcW w:w="2814" w:type="dxa"/>
            <w:tcBorders>
              <w:top w:val="single" w:color="auto" w:sz="4" w:space="0"/>
              <w:left w:val="single" w:color="auto" w:sz="4" w:space="0"/>
              <w:bottom w:val="single" w:color="auto" w:sz="4" w:space="0"/>
              <w:right w:val="single" w:color="auto" w:sz="4" w:space="0"/>
            </w:tcBorders>
            <w:vAlign w:val="center"/>
          </w:tcPr>
          <w:p w14:paraId="41941B47">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381AC580">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负责公路设施组成、供配电系统关联分析及安全防护标准落地研究，提出光伏设施与路侧护栏间距等核心技术要求</w:t>
            </w:r>
          </w:p>
        </w:tc>
      </w:tr>
      <w:tr w14:paraId="3712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2B56F9A2">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6</w:t>
            </w:r>
          </w:p>
        </w:tc>
        <w:tc>
          <w:tcPr>
            <w:tcW w:w="1072" w:type="dxa"/>
            <w:vAlign w:val="center"/>
          </w:tcPr>
          <w:p w14:paraId="4C5F9ACB">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陈  泽</w:t>
            </w:r>
          </w:p>
        </w:tc>
        <w:tc>
          <w:tcPr>
            <w:tcW w:w="2814" w:type="dxa"/>
            <w:tcBorders>
              <w:top w:val="single" w:color="auto" w:sz="4" w:space="0"/>
              <w:left w:val="single" w:color="auto" w:sz="4" w:space="0"/>
              <w:bottom w:val="single" w:color="auto" w:sz="4" w:space="0"/>
              <w:right w:val="single" w:color="auto" w:sz="4" w:space="0"/>
            </w:tcBorders>
            <w:vAlign w:val="center"/>
          </w:tcPr>
          <w:p w14:paraId="3D6B117B">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5AE75D28">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开展眩光对驾驶安全的影响研究，提出光伏设施眩光评估方法与防控思路</w:t>
            </w:r>
          </w:p>
        </w:tc>
      </w:tr>
      <w:tr w14:paraId="5400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4140E437">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7</w:t>
            </w:r>
          </w:p>
        </w:tc>
        <w:tc>
          <w:tcPr>
            <w:tcW w:w="1072" w:type="dxa"/>
            <w:vAlign w:val="center"/>
          </w:tcPr>
          <w:p w14:paraId="4B6A8933">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张云帆</w:t>
            </w:r>
          </w:p>
        </w:tc>
        <w:tc>
          <w:tcPr>
            <w:tcW w:w="2814" w:type="dxa"/>
            <w:tcBorders>
              <w:top w:val="single" w:color="auto" w:sz="4" w:space="0"/>
              <w:left w:val="single" w:color="auto" w:sz="4" w:space="0"/>
              <w:bottom w:val="single" w:color="auto" w:sz="4" w:space="0"/>
              <w:right w:val="single" w:color="auto" w:sz="4" w:space="0"/>
            </w:tcBorders>
            <w:vAlign w:val="center"/>
          </w:tcPr>
          <w:p w14:paraId="2007D3E1">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2F943AB8">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基于理论设计访谈问卷，统筹多元群体访谈，提炼出光伏铺设关键影响要素与布设参数</w:t>
            </w:r>
          </w:p>
        </w:tc>
      </w:tr>
      <w:tr w14:paraId="705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5F2816E1">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8</w:t>
            </w:r>
          </w:p>
        </w:tc>
        <w:tc>
          <w:tcPr>
            <w:tcW w:w="1072" w:type="dxa"/>
            <w:vAlign w:val="center"/>
          </w:tcPr>
          <w:p w14:paraId="0ADD0B77">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华  夏</w:t>
            </w:r>
          </w:p>
        </w:tc>
        <w:tc>
          <w:tcPr>
            <w:tcW w:w="2814" w:type="dxa"/>
            <w:tcBorders>
              <w:top w:val="single" w:color="auto" w:sz="4" w:space="0"/>
              <w:left w:val="single" w:color="auto" w:sz="4" w:space="0"/>
              <w:bottom w:val="single" w:color="auto" w:sz="4" w:space="0"/>
              <w:right w:val="single" w:color="auto" w:sz="4" w:space="0"/>
            </w:tcBorders>
            <w:vAlign w:val="center"/>
          </w:tcPr>
          <w:p w14:paraId="079B6385">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6B528561">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制定在役高速公路风险评估流程，结合历史事故数据与护栏性能，提出针对性安全提升建议</w:t>
            </w:r>
          </w:p>
        </w:tc>
      </w:tr>
      <w:tr w14:paraId="0AF3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4743F1A5">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9</w:t>
            </w:r>
          </w:p>
        </w:tc>
        <w:tc>
          <w:tcPr>
            <w:tcW w:w="1072" w:type="dxa"/>
            <w:vAlign w:val="center"/>
          </w:tcPr>
          <w:p w14:paraId="13E11713">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刘建国</w:t>
            </w:r>
          </w:p>
        </w:tc>
        <w:tc>
          <w:tcPr>
            <w:tcW w:w="2814" w:type="dxa"/>
            <w:tcBorders>
              <w:top w:val="single" w:color="auto" w:sz="4" w:space="0"/>
              <w:left w:val="single" w:color="auto" w:sz="4" w:space="0"/>
              <w:bottom w:val="single" w:color="auto" w:sz="4" w:space="0"/>
              <w:right w:val="single" w:color="auto" w:sz="4" w:space="0"/>
            </w:tcBorders>
            <w:vAlign w:val="center"/>
          </w:tcPr>
          <w:p w14:paraId="43EE12A3">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25E26DFC">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研究分析公路几何线性指标、交通特性和炫光等对交通事故率的影响</w:t>
            </w:r>
          </w:p>
        </w:tc>
      </w:tr>
      <w:tr w14:paraId="55E2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45342E0B">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10</w:t>
            </w:r>
          </w:p>
        </w:tc>
        <w:tc>
          <w:tcPr>
            <w:tcW w:w="1072" w:type="dxa"/>
            <w:vAlign w:val="center"/>
          </w:tcPr>
          <w:p w14:paraId="47C9997A">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李  梅</w:t>
            </w:r>
          </w:p>
        </w:tc>
        <w:tc>
          <w:tcPr>
            <w:tcW w:w="2814" w:type="dxa"/>
            <w:tcBorders>
              <w:top w:val="single" w:color="auto" w:sz="4" w:space="0"/>
              <w:left w:val="single" w:color="auto" w:sz="4" w:space="0"/>
              <w:bottom w:val="single" w:color="auto" w:sz="4" w:space="0"/>
              <w:right w:val="single" w:color="auto" w:sz="4" w:space="0"/>
            </w:tcBorders>
            <w:vAlign w:val="center"/>
          </w:tcPr>
          <w:p w14:paraId="51236327">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70A8336A">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研究碰撞场景参数设置，确定公路边坡条件、光伏排列及碰撞参数等设定</w:t>
            </w:r>
          </w:p>
        </w:tc>
      </w:tr>
      <w:tr w14:paraId="2DB0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360B5CF7">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11</w:t>
            </w:r>
          </w:p>
        </w:tc>
        <w:tc>
          <w:tcPr>
            <w:tcW w:w="1072" w:type="dxa"/>
            <w:vAlign w:val="center"/>
          </w:tcPr>
          <w:p w14:paraId="24470F20">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包西勇</w:t>
            </w:r>
          </w:p>
        </w:tc>
        <w:tc>
          <w:tcPr>
            <w:tcW w:w="2814" w:type="dxa"/>
            <w:tcBorders>
              <w:top w:val="single" w:color="auto" w:sz="4" w:space="0"/>
              <w:left w:val="single" w:color="auto" w:sz="4" w:space="0"/>
              <w:bottom w:val="single" w:color="auto" w:sz="4" w:space="0"/>
              <w:right w:val="single" w:color="auto" w:sz="4" w:space="0"/>
            </w:tcBorders>
            <w:vAlign w:val="center"/>
          </w:tcPr>
          <w:p w14:paraId="7143540B">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1728F1ED">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主导公路边坡光伏建设程序研究，明确涉路安全性评价的适用场景、核心要求及实施节点</w:t>
            </w:r>
          </w:p>
        </w:tc>
      </w:tr>
      <w:tr w14:paraId="3CA4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2437FBC3">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12</w:t>
            </w:r>
          </w:p>
        </w:tc>
        <w:tc>
          <w:tcPr>
            <w:tcW w:w="1072" w:type="dxa"/>
            <w:vAlign w:val="center"/>
          </w:tcPr>
          <w:p w14:paraId="0788BA35">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王  旭</w:t>
            </w:r>
          </w:p>
        </w:tc>
        <w:tc>
          <w:tcPr>
            <w:tcW w:w="2814" w:type="dxa"/>
            <w:tcBorders>
              <w:top w:val="single" w:color="auto" w:sz="4" w:space="0"/>
              <w:left w:val="single" w:color="auto" w:sz="4" w:space="0"/>
              <w:bottom w:val="single" w:color="auto" w:sz="4" w:space="0"/>
              <w:right w:val="single" w:color="auto" w:sz="4" w:space="0"/>
            </w:tcBorders>
            <w:vAlign w:val="center"/>
          </w:tcPr>
          <w:p w14:paraId="5FE89727">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7857CFB2">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聚焦不同防护等级护栏的穿越风险，明确护栏高度、大型车比例等因素的影响规律</w:t>
            </w:r>
          </w:p>
        </w:tc>
      </w:tr>
      <w:tr w14:paraId="7726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30AC6D36">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13</w:t>
            </w:r>
          </w:p>
        </w:tc>
        <w:tc>
          <w:tcPr>
            <w:tcW w:w="1072" w:type="dxa"/>
            <w:vAlign w:val="center"/>
          </w:tcPr>
          <w:p w14:paraId="6E8A43ED">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赵  源</w:t>
            </w:r>
          </w:p>
        </w:tc>
        <w:tc>
          <w:tcPr>
            <w:tcW w:w="2814" w:type="dxa"/>
            <w:tcBorders>
              <w:top w:val="single" w:color="auto" w:sz="4" w:space="0"/>
              <w:left w:val="single" w:color="auto" w:sz="4" w:space="0"/>
              <w:bottom w:val="single" w:color="auto" w:sz="4" w:space="0"/>
              <w:right w:val="single" w:color="auto" w:sz="4" w:space="0"/>
            </w:tcBorders>
            <w:vAlign w:val="center"/>
          </w:tcPr>
          <w:p w14:paraId="51050544">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北京交科公路勘察设计研究院有限公司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2555D524">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研究光伏配套高电压设施布局，提出变电站和开关站的设置条件及安全防护要求</w:t>
            </w:r>
          </w:p>
        </w:tc>
      </w:tr>
      <w:tr w14:paraId="5D0F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0AA15391">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14</w:t>
            </w:r>
          </w:p>
        </w:tc>
        <w:tc>
          <w:tcPr>
            <w:tcW w:w="1072" w:type="dxa"/>
            <w:vAlign w:val="center"/>
          </w:tcPr>
          <w:p w14:paraId="52BF47E0">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张玉珂</w:t>
            </w:r>
          </w:p>
        </w:tc>
        <w:tc>
          <w:tcPr>
            <w:tcW w:w="2814" w:type="dxa"/>
            <w:tcBorders>
              <w:top w:val="single" w:color="auto" w:sz="4" w:space="0"/>
              <w:left w:val="single" w:color="auto" w:sz="4" w:space="0"/>
              <w:bottom w:val="single" w:color="auto" w:sz="4" w:space="0"/>
              <w:right w:val="single" w:color="auto" w:sz="4" w:space="0"/>
            </w:tcBorders>
            <w:vAlign w:val="center"/>
          </w:tcPr>
          <w:p w14:paraId="21048250">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144F7BB1">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建立新建高速公路碰撞风险计算模型，结合算例验证风险等级划分的合理性和实用性</w:t>
            </w:r>
          </w:p>
        </w:tc>
      </w:tr>
      <w:tr w14:paraId="35FB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417A8836">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15</w:t>
            </w:r>
          </w:p>
        </w:tc>
        <w:tc>
          <w:tcPr>
            <w:tcW w:w="1072" w:type="dxa"/>
            <w:vAlign w:val="center"/>
          </w:tcPr>
          <w:p w14:paraId="69BEC2F0">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邰永刚</w:t>
            </w:r>
          </w:p>
        </w:tc>
        <w:tc>
          <w:tcPr>
            <w:tcW w:w="2814" w:type="dxa"/>
            <w:tcBorders>
              <w:top w:val="single" w:color="auto" w:sz="4" w:space="0"/>
              <w:left w:val="single" w:color="auto" w:sz="4" w:space="0"/>
              <w:bottom w:val="single" w:color="auto" w:sz="4" w:space="0"/>
              <w:right w:val="single" w:color="auto" w:sz="4" w:space="0"/>
            </w:tcBorders>
            <w:vAlign w:val="center"/>
          </w:tcPr>
          <w:p w14:paraId="43DD7A6E">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北京交科公路勘察设计研究院有限公司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39DE8253">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负责碰撞场景分析，确定边坡条件、光伏排列及车辆碰撞参数等基础设定</w:t>
            </w:r>
          </w:p>
        </w:tc>
      </w:tr>
      <w:tr w14:paraId="2CBE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7FEDFFE6">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16</w:t>
            </w:r>
          </w:p>
        </w:tc>
        <w:tc>
          <w:tcPr>
            <w:tcW w:w="1072" w:type="dxa"/>
            <w:vAlign w:val="center"/>
          </w:tcPr>
          <w:p w14:paraId="53AB74BA">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王晓玉</w:t>
            </w:r>
          </w:p>
        </w:tc>
        <w:tc>
          <w:tcPr>
            <w:tcW w:w="2814" w:type="dxa"/>
            <w:tcBorders>
              <w:top w:val="single" w:color="auto" w:sz="4" w:space="0"/>
              <w:left w:val="single" w:color="auto" w:sz="4" w:space="0"/>
              <w:bottom w:val="single" w:color="auto" w:sz="4" w:space="0"/>
              <w:right w:val="single" w:color="auto" w:sz="4" w:space="0"/>
            </w:tcBorders>
            <w:vAlign w:val="center"/>
          </w:tcPr>
          <w:p w14:paraId="60062BAA">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7EECABFD">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完善路侧安全防护方案，明确不同风险等级下护栏防护等级提升标准及间距要求</w:t>
            </w:r>
          </w:p>
        </w:tc>
      </w:tr>
      <w:tr w14:paraId="723F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3B435CC4">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17</w:t>
            </w:r>
          </w:p>
        </w:tc>
        <w:tc>
          <w:tcPr>
            <w:tcW w:w="1072" w:type="dxa"/>
            <w:vAlign w:val="center"/>
          </w:tcPr>
          <w:p w14:paraId="1D78EA38">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李旺旺</w:t>
            </w:r>
          </w:p>
        </w:tc>
        <w:tc>
          <w:tcPr>
            <w:tcW w:w="2814" w:type="dxa"/>
            <w:tcBorders>
              <w:top w:val="single" w:color="auto" w:sz="4" w:space="0"/>
              <w:left w:val="single" w:color="auto" w:sz="4" w:space="0"/>
              <w:bottom w:val="single" w:color="auto" w:sz="4" w:space="0"/>
              <w:right w:val="single" w:color="auto" w:sz="4" w:space="0"/>
            </w:tcBorders>
            <w:vAlign w:val="center"/>
          </w:tcPr>
          <w:p w14:paraId="061DB443">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北京交科公路勘察设计研究院有限公司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438C2A63">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完成护栏与光伏设施仿真建模，优化Q235、Q345钢材等材料参数及结构连接形式</w:t>
            </w:r>
          </w:p>
        </w:tc>
      </w:tr>
      <w:tr w14:paraId="6649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79E748D0">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18</w:t>
            </w:r>
          </w:p>
        </w:tc>
        <w:tc>
          <w:tcPr>
            <w:tcW w:w="1072" w:type="dxa"/>
            <w:vAlign w:val="center"/>
          </w:tcPr>
          <w:p w14:paraId="571C1192">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张慧铭</w:t>
            </w:r>
          </w:p>
        </w:tc>
        <w:tc>
          <w:tcPr>
            <w:tcW w:w="2814" w:type="dxa"/>
            <w:tcBorders>
              <w:top w:val="single" w:color="auto" w:sz="4" w:space="0"/>
              <w:left w:val="single" w:color="auto" w:sz="4" w:space="0"/>
              <w:bottom w:val="single" w:color="auto" w:sz="4" w:space="0"/>
              <w:right w:val="single" w:color="auto" w:sz="4" w:space="0"/>
            </w:tcBorders>
            <w:vAlign w:val="center"/>
          </w:tcPr>
          <w:p w14:paraId="546C2791">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2DE5E1BF">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开展无护栏场景碰撞仿真，对比两种光伏方案对车辆姿态和乘员安全的影响</w:t>
            </w:r>
          </w:p>
        </w:tc>
      </w:tr>
      <w:tr w14:paraId="5734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4193C986">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19</w:t>
            </w:r>
          </w:p>
        </w:tc>
        <w:tc>
          <w:tcPr>
            <w:tcW w:w="1072" w:type="dxa"/>
            <w:vAlign w:val="center"/>
          </w:tcPr>
          <w:p w14:paraId="24C00129">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李康文</w:t>
            </w:r>
          </w:p>
        </w:tc>
        <w:tc>
          <w:tcPr>
            <w:tcW w:w="2814" w:type="dxa"/>
            <w:tcBorders>
              <w:top w:val="single" w:color="auto" w:sz="4" w:space="0"/>
              <w:left w:val="single" w:color="auto" w:sz="4" w:space="0"/>
              <w:bottom w:val="single" w:color="auto" w:sz="4" w:space="0"/>
              <w:right w:val="single" w:color="auto" w:sz="4" w:space="0"/>
            </w:tcBorders>
            <w:vAlign w:val="center"/>
          </w:tcPr>
          <w:p w14:paraId="2CFF0D11">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北京交科公路勘察设计研究院有限公司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17B0E502">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基于各类指标量化乘员上海风险，确立光伏设施路侧事故严重程度等级</w:t>
            </w:r>
          </w:p>
        </w:tc>
      </w:tr>
      <w:tr w14:paraId="2524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0DA5B52C">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20</w:t>
            </w:r>
          </w:p>
        </w:tc>
        <w:tc>
          <w:tcPr>
            <w:tcW w:w="1072" w:type="dxa"/>
            <w:vAlign w:val="center"/>
          </w:tcPr>
          <w:p w14:paraId="19E07C2F">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李之啸</w:t>
            </w:r>
          </w:p>
        </w:tc>
        <w:tc>
          <w:tcPr>
            <w:tcW w:w="2814" w:type="dxa"/>
            <w:tcBorders>
              <w:top w:val="single" w:color="auto" w:sz="4" w:space="0"/>
              <w:left w:val="single" w:color="auto" w:sz="4" w:space="0"/>
              <w:bottom w:val="single" w:color="auto" w:sz="4" w:space="0"/>
              <w:right w:val="single" w:color="auto" w:sz="4" w:space="0"/>
            </w:tcBorders>
            <w:vAlign w:val="center"/>
          </w:tcPr>
          <w:p w14:paraId="07A029AC">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499B5312">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建立并校核车辆仿真模型，通过实车碰撞试验验证小客车、大客车和大货车模型的准确性</w:t>
            </w:r>
          </w:p>
        </w:tc>
      </w:tr>
      <w:tr w14:paraId="4298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556AFBC2">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21</w:t>
            </w:r>
          </w:p>
        </w:tc>
        <w:tc>
          <w:tcPr>
            <w:tcW w:w="1072" w:type="dxa"/>
            <w:vAlign w:val="center"/>
          </w:tcPr>
          <w:p w14:paraId="5C4BBE64">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葛书芳</w:t>
            </w:r>
          </w:p>
        </w:tc>
        <w:tc>
          <w:tcPr>
            <w:tcW w:w="2814" w:type="dxa"/>
            <w:tcBorders>
              <w:top w:val="single" w:color="auto" w:sz="4" w:space="0"/>
              <w:left w:val="single" w:color="auto" w:sz="4" w:space="0"/>
              <w:bottom w:val="single" w:color="auto" w:sz="4" w:space="0"/>
              <w:right w:val="single" w:color="auto" w:sz="4" w:space="0"/>
            </w:tcBorders>
            <w:vAlign w:val="center"/>
          </w:tcPr>
          <w:p w14:paraId="345B85A9">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北京交科公路勘察设计研究院有限公司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300FF85A">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论证光伏路段护栏设置必要性，结合规范要求与仿真结果明确防护核心要求</w:t>
            </w:r>
          </w:p>
        </w:tc>
      </w:tr>
      <w:tr w14:paraId="39A6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7343CE0C">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22</w:t>
            </w:r>
          </w:p>
        </w:tc>
        <w:tc>
          <w:tcPr>
            <w:tcW w:w="1072" w:type="dxa"/>
            <w:vAlign w:val="center"/>
          </w:tcPr>
          <w:p w14:paraId="3815E650">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刘素芳</w:t>
            </w:r>
          </w:p>
        </w:tc>
        <w:tc>
          <w:tcPr>
            <w:tcW w:w="2814" w:type="dxa"/>
            <w:tcBorders>
              <w:top w:val="single" w:color="auto" w:sz="4" w:space="0"/>
              <w:left w:val="single" w:color="auto" w:sz="4" w:space="0"/>
              <w:bottom w:val="single" w:color="auto" w:sz="4" w:space="0"/>
              <w:right w:val="single" w:color="auto" w:sz="4" w:space="0"/>
            </w:tcBorders>
            <w:vAlign w:val="center"/>
          </w:tcPr>
          <w:p w14:paraId="665ECDF1">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792E17C8">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划分光伏设置风险等级，尽力新建与在役高速公路风险量化计算模型及分级标准</w:t>
            </w:r>
          </w:p>
        </w:tc>
      </w:tr>
      <w:tr w14:paraId="7417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01ECE9FF">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23</w:t>
            </w:r>
          </w:p>
        </w:tc>
        <w:tc>
          <w:tcPr>
            <w:tcW w:w="1072" w:type="dxa"/>
            <w:vAlign w:val="center"/>
          </w:tcPr>
          <w:p w14:paraId="6EC97691">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赵晓华</w:t>
            </w:r>
          </w:p>
        </w:tc>
        <w:tc>
          <w:tcPr>
            <w:tcW w:w="2814" w:type="dxa"/>
            <w:tcBorders>
              <w:top w:val="single" w:color="auto" w:sz="4" w:space="0"/>
              <w:left w:val="single" w:color="auto" w:sz="4" w:space="0"/>
              <w:bottom w:val="single" w:color="auto" w:sz="4" w:space="0"/>
              <w:right w:val="single" w:color="auto" w:sz="4" w:space="0"/>
            </w:tcBorders>
            <w:vAlign w:val="center"/>
          </w:tcPr>
          <w:p w14:paraId="24BA038E">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北京工业大学</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10FE5557">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负责项目整体规划、进度管理与资源协调</w:t>
            </w:r>
          </w:p>
        </w:tc>
      </w:tr>
      <w:tr w14:paraId="267B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58E6B3B5">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24</w:t>
            </w:r>
          </w:p>
        </w:tc>
        <w:tc>
          <w:tcPr>
            <w:tcW w:w="1072" w:type="dxa"/>
            <w:vAlign w:val="center"/>
          </w:tcPr>
          <w:p w14:paraId="01FC5941">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李  佳</w:t>
            </w:r>
          </w:p>
        </w:tc>
        <w:tc>
          <w:tcPr>
            <w:tcW w:w="2814" w:type="dxa"/>
            <w:tcBorders>
              <w:top w:val="single" w:color="auto" w:sz="4" w:space="0"/>
              <w:left w:val="single" w:color="auto" w:sz="4" w:space="0"/>
              <w:bottom w:val="single" w:color="auto" w:sz="4" w:space="0"/>
              <w:right w:val="single" w:color="auto" w:sz="4" w:space="0"/>
            </w:tcBorders>
            <w:vAlign w:val="center"/>
          </w:tcPr>
          <w:p w14:paraId="13B3A307">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北京工业大学</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15D50514">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主导关键技术路线论证与制定，完成核心方案设计</w:t>
            </w:r>
          </w:p>
        </w:tc>
      </w:tr>
      <w:tr w14:paraId="3EC1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0FA1CA25">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25</w:t>
            </w:r>
          </w:p>
        </w:tc>
        <w:tc>
          <w:tcPr>
            <w:tcW w:w="1072" w:type="dxa"/>
            <w:vAlign w:val="center"/>
          </w:tcPr>
          <w:p w14:paraId="6D652202">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李  朔</w:t>
            </w:r>
          </w:p>
        </w:tc>
        <w:tc>
          <w:tcPr>
            <w:tcW w:w="2814" w:type="dxa"/>
            <w:tcBorders>
              <w:top w:val="single" w:color="auto" w:sz="4" w:space="0"/>
              <w:left w:val="single" w:color="auto" w:sz="4" w:space="0"/>
              <w:bottom w:val="single" w:color="auto" w:sz="4" w:space="0"/>
              <w:right w:val="single" w:color="auto" w:sz="4" w:space="0"/>
            </w:tcBorders>
            <w:vAlign w:val="center"/>
          </w:tcPr>
          <w:p w14:paraId="46E9D0DD">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1C4D1180">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提出眩光控制技术要求，从设置位置、安装角度、光伏板材料等方面降低眩光影响</w:t>
            </w:r>
          </w:p>
        </w:tc>
      </w:tr>
      <w:tr w14:paraId="7C7E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72844B48">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26</w:t>
            </w:r>
          </w:p>
        </w:tc>
        <w:tc>
          <w:tcPr>
            <w:tcW w:w="1072" w:type="dxa"/>
            <w:vAlign w:val="center"/>
          </w:tcPr>
          <w:p w14:paraId="0A773913">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叶新雨</w:t>
            </w:r>
          </w:p>
        </w:tc>
        <w:tc>
          <w:tcPr>
            <w:tcW w:w="2814" w:type="dxa"/>
            <w:tcBorders>
              <w:top w:val="single" w:color="auto" w:sz="4" w:space="0"/>
              <w:left w:val="single" w:color="auto" w:sz="4" w:space="0"/>
              <w:bottom w:val="single" w:color="auto" w:sz="4" w:space="0"/>
              <w:right w:val="single" w:color="auto" w:sz="4" w:space="0"/>
            </w:tcBorders>
            <w:vAlign w:val="center"/>
          </w:tcPr>
          <w:p w14:paraId="1BF814A5">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0110A309">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分析光伏设置适宜路段，明确新建与在役公路边坡光伏的选址原则及限制条件</w:t>
            </w:r>
          </w:p>
        </w:tc>
      </w:tr>
      <w:tr w14:paraId="2ED0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65D22C57">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27</w:t>
            </w:r>
          </w:p>
        </w:tc>
        <w:tc>
          <w:tcPr>
            <w:tcW w:w="1072" w:type="dxa"/>
            <w:vAlign w:val="center"/>
          </w:tcPr>
          <w:p w14:paraId="66FB3649">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宋  军</w:t>
            </w:r>
          </w:p>
        </w:tc>
        <w:tc>
          <w:tcPr>
            <w:tcW w:w="2814" w:type="dxa"/>
            <w:tcBorders>
              <w:top w:val="single" w:color="auto" w:sz="4" w:space="0"/>
              <w:left w:val="single" w:color="auto" w:sz="4" w:space="0"/>
              <w:bottom w:val="single" w:color="auto" w:sz="4" w:space="0"/>
              <w:right w:val="single" w:color="auto" w:sz="4" w:space="0"/>
            </w:tcBorders>
            <w:vAlign w:val="center"/>
          </w:tcPr>
          <w:p w14:paraId="0459B197">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57AB0147">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量化不同光伏方案下车辆与设施的碰撞损伤程度，分析光伏设施的缓冲吸能效果及破环特征</w:t>
            </w:r>
          </w:p>
        </w:tc>
      </w:tr>
      <w:tr w14:paraId="1E1B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2676F095">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28</w:t>
            </w:r>
          </w:p>
        </w:tc>
        <w:tc>
          <w:tcPr>
            <w:tcW w:w="1072" w:type="dxa"/>
            <w:vAlign w:val="center"/>
          </w:tcPr>
          <w:p w14:paraId="46797DF2">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赵庆云</w:t>
            </w:r>
          </w:p>
        </w:tc>
        <w:tc>
          <w:tcPr>
            <w:tcW w:w="2814" w:type="dxa"/>
            <w:tcBorders>
              <w:top w:val="single" w:color="auto" w:sz="4" w:space="0"/>
              <w:left w:val="single" w:color="auto" w:sz="4" w:space="0"/>
              <w:bottom w:val="single" w:color="auto" w:sz="4" w:space="0"/>
              <w:right w:val="single" w:color="auto" w:sz="4" w:space="0"/>
            </w:tcBorders>
            <w:vAlign w:val="center"/>
          </w:tcPr>
          <w:p w14:paraId="6A555A86">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7DD46160">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整合各类仿真数据与规范依据，形成碰撞风险评价、护栏选型及安全防护综合结论</w:t>
            </w:r>
          </w:p>
        </w:tc>
      </w:tr>
      <w:tr w14:paraId="34B8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24C8D864">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29</w:t>
            </w:r>
          </w:p>
        </w:tc>
        <w:tc>
          <w:tcPr>
            <w:tcW w:w="1072" w:type="dxa"/>
            <w:vAlign w:val="center"/>
          </w:tcPr>
          <w:p w14:paraId="37D5772E">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王晶晶</w:t>
            </w:r>
          </w:p>
        </w:tc>
        <w:tc>
          <w:tcPr>
            <w:tcW w:w="2814" w:type="dxa"/>
            <w:tcBorders>
              <w:top w:val="single" w:color="auto" w:sz="4" w:space="0"/>
              <w:left w:val="single" w:color="auto" w:sz="4" w:space="0"/>
              <w:bottom w:val="single" w:color="auto" w:sz="4" w:space="0"/>
              <w:right w:val="single" w:color="auto" w:sz="4" w:space="0"/>
            </w:tcBorders>
            <w:vAlign w:val="center"/>
          </w:tcPr>
          <w:p w14:paraId="00E7054E">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13635A2B">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负责组织光伏眩光现场调研及问卷调研</w:t>
            </w:r>
          </w:p>
        </w:tc>
      </w:tr>
      <w:tr w14:paraId="3DE7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5CE932BA">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30</w:t>
            </w:r>
          </w:p>
        </w:tc>
        <w:tc>
          <w:tcPr>
            <w:tcW w:w="1072" w:type="dxa"/>
            <w:vAlign w:val="center"/>
          </w:tcPr>
          <w:p w14:paraId="08D9AB37">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吴伟令</w:t>
            </w:r>
          </w:p>
        </w:tc>
        <w:tc>
          <w:tcPr>
            <w:tcW w:w="2814" w:type="dxa"/>
            <w:tcBorders>
              <w:top w:val="single" w:color="auto" w:sz="4" w:space="0"/>
              <w:left w:val="single" w:color="auto" w:sz="4" w:space="0"/>
              <w:bottom w:val="single" w:color="auto" w:sz="4" w:space="0"/>
              <w:right w:val="single" w:color="auto" w:sz="4" w:space="0"/>
            </w:tcBorders>
            <w:vAlign w:val="center"/>
          </w:tcPr>
          <w:p w14:paraId="147CD773">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5BB6B5AC">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设计多因素实验方案，组织驾驶模拟测试，系统采集驾驶行为、眼动及心电等多维数据</w:t>
            </w:r>
          </w:p>
        </w:tc>
      </w:tr>
      <w:tr w14:paraId="2DEA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1422B75D">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31</w:t>
            </w:r>
          </w:p>
        </w:tc>
        <w:tc>
          <w:tcPr>
            <w:tcW w:w="1072" w:type="dxa"/>
            <w:vAlign w:val="center"/>
          </w:tcPr>
          <w:p w14:paraId="29979DC9">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王奕彤</w:t>
            </w:r>
          </w:p>
        </w:tc>
        <w:tc>
          <w:tcPr>
            <w:tcW w:w="2814" w:type="dxa"/>
            <w:tcBorders>
              <w:top w:val="single" w:color="auto" w:sz="4" w:space="0"/>
              <w:left w:val="single" w:color="auto" w:sz="4" w:space="0"/>
              <w:bottom w:val="single" w:color="auto" w:sz="4" w:space="0"/>
              <w:right w:val="single" w:color="auto" w:sz="4" w:space="0"/>
            </w:tcBorders>
            <w:vAlign w:val="center"/>
          </w:tcPr>
          <w:p w14:paraId="480A18CA">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733424C4">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对试验数据预处理与分析，深入剖析不同条件下光伏对驾驶行为的影响机理，提出相关的工程建议</w:t>
            </w:r>
          </w:p>
        </w:tc>
      </w:tr>
      <w:tr w14:paraId="0655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2E8F5C22">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32</w:t>
            </w:r>
          </w:p>
        </w:tc>
        <w:tc>
          <w:tcPr>
            <w:tcW w:w="1072" w:type="dxa"/>
            <w:vAlign w:val="center"/>
          </w:tcPr>
          <w:p w14:paraId="48C0E928">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王俊栋</w:t>
            </w:r>
          </w:p>
        </w:tc>
        <w:tc>
          <w:tcPr>
            <w:tcW w:w="2814" w:type="dxa"/>
            <w:tcBorders>
              <w:top w:val="single" w:color="auto" w:sz="4" w:space="0"/>
              <w:left w:val="single" w:color="auto" w:sz="4" w:space="0"/>
              <w:bottom w:val="single" w:color="auto" w:sz="4" w:space="0"/>
              <w:right w:val="single" w:color="auto" w:sz="4" w:space="0"/>
            </w:tcBorders>
            <w:vAlign w:val="center"/>
          </w:tcPr>
          <w:p w14:paraId="7982D976">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2B614F3A">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负责组织光伏眩光现场调研及问卷调研</w:t>
            </w:r>
          </w:p>
        </w:tc>
      </w:tr>
      <w:tr w14:paraId="68E2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04B06A6F">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33</w:t>
            </w:r>
          </w:p>
        </w:tc>
        <w:tc>
          <w:tcPr>
            <w:tcW w:w="1072" w:type="dxa"/>
            <w:vAlign w:val="center"/>
          </w:tcPr>
          <w:p w14:paraId="158CDEBB">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韩中一</w:t>
            </w:r>
          </w:p>
        </w:tc>
        <w:tc>
          <w:tcPr>
            <w:tcW w:w="2814" w:type="dxa"/>
            <w:tcBorders>
              <w:top w:val="single" w:color="auto" w:sz="4" w:space="0"/>
              <w:left w:val="single" w:color="auto" w:sz="4" w:space="0"/>
              <w:bottom w:val="single" w:color="auto" w:sz="4" w:space="0"/>
              <w:right w:val="single" w:color="auto" w:sz="4" w:space="0"/>
            </w:tcBorders>
            <w:vAlign w:val="center"/>
          </w:tcPr>
          <w:p w14:paraId="045F5ED6">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山东省交通规划设计院集团有限公司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76DA8E54">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负责开展驾驶行为数据分析</w:t>
            </w:r>
          </w:p>
        </w:tc>
      </w:tr>
      <w:tr w14:paraId="264C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35F35AF1">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34</w:t>
            </w:r>
          </w:p>
        </w:tc>
        <w:tc>
          <w:tcPr>
            <w:tcW w:w="1072" w:type="dxa"/>
            <w:vAlign w:val="center"/>
          </w:tcPr>
          <w:p w14:paraId="0D3AA988">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董文慧</w:t>
            </w:r>
          </w:p>
        </w:tc>
        <w:tc>
          <w:tcPr>
            <w:tcW w:w="2814" w:type="dxa"/>
            <w:tcBorders>
              <w:top w:val="single" w:color="auto" w:sz="4" w:space="0"/>
              <w:left w:val="single" w:color="auto" w:sz="4" w:space="0"/>
              <w:bottom w:val="single" w:color="auto" w:sz="4" w:space="0"/>
              <w:right w:val="single" w:color="auto" w:sz="4" w:space="0"/>
            </w:tcBorders>
            <w:vAlign w:val="center"/>
          </w:tcPr>
          <w:p w14:paraId="3FD70E91">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北京工业大学</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182B486F">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负责具体实验设计、关键数据采集与处理。参与报告撰写</w:t>
            </w:r>
          </w:p>
        </w:tc>
      </w:tr>
      <w:tr w14:paraId="6FA7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0C074770">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35</w:t>
            </w:r>
          </w:p>
        </w:tc>
        <w:tc>
          <w:tcPr>
            <w:tcW w:w="1072" w:type="dxa"/>
            <w:vAlign w:val="center"/>
          </w:tcPr>
          <w:p w14:paraId="62E35B80">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陈雅楠</w:t>
            </w:r>
          </w:p>
        </w:tc>
        <w:tc>
          <w:tcPr>
            <w:tcW w:w="2814" w:type="dxa"/>
            <w:tcBorders>
              <w:top w:val="single" w:color="auto" w:sz="4" w:space="0"/>
              <w:left w:val="single" w:color="auto" w:sz="4" w:space="0"/>
              <w:bottom w:val="single" w:color="auto" w:sz="4" w:space="0"/>
              <w:right w:val="single" w:color="auto" w:sz="4" w:space="0"/>
            </w:tcBorders>
            <w:vAlign w:val="center"/>
          </w:tcPr>
          <w:p w14:paraId="142F3269">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北京工业大学</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6C0EA34E">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采集实验数据，对数据进行建模，得出支撑项目结论，参与报告撰写</w:t>
            </w:r>
          </w:p>
        </w:tc>
      </w:tr>
      <w:tr w14:paraId="5EC5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55625675">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36</w:t>
            </w:r>
          </w:p>
        </w:tc>
        <w:tc>
          <w:tcPr>
            <w:tcW w:w="1072" w:type="dxa"/>
            <w:vAlign w:val="center"/>
          </w:tcPr>
          <w:p w14:paraId="4BCAADCD">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李观杰</w:t>
            </w:r>
          </w:p>
        </w:tc>
        <w:tc>
          <w:tcPr>
            <w:tcW w:w="2814" w:type="dxa"/>
            <w:tcBorders>
              <w:top w:val="single" w:color="auto" w:sz="4" w:space="0"/>
              <w:left w:val="single" w:color="auto" w:sz="4" w:space="0"/>
              <w:bottom w:val="single" w:color="auto" w:sz="4" w:space="0"/>
              <w:right w:val="single" w:color="auto" w:sz="4" w:space="0"/>
            </w:tcBorders>
            <w:vAlign w:val="center"/>
          </w:tcPr>
          <w:p w14:paraId="281D5E07">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北京工业大学</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72558800">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完成实验数据分析，参与撰写项目报告、论文</w:t>
            </w:r>
          </w:p>
        </w:tc>
      </w:tr>
      <w:tr w14:paraId="29EB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31B1723B">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37</w:t>
            </w:r>
          </w:p>
        </w:tc>
        <w:tc>
          <w:tcPr>
            <w:tcW w:w="1072" w:type="dxa"/>
            <w:vAlign w:val="center"/>
          </w:tcPr>
          <w:p w14:paraId="3FA5128F">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霍光</w:t>
            </w:r>
          </w:p>
        </w:tc>
        <w:tc>
          <w:tcPr>
            <w:tcW w:w="2814" w:type="dxa"/>
            <w:tcBorders>
              <w:top w:val="single" w:color="auto" w:sz="4" w:space="0"/>
              <w:left w:val="single" w:color="auto" w:sz="4" w:space="0"/>
              <w:bottom w:val="single" w:color="auto" w:sz="4" w:space="0"/>
              <w:right w:val="single" w:color="auto" w:sz="4" w:space="0"/>
            </w:tcBorders>
            <w:vAlign w:val="center"/>
          </w:tcPr>
          <w:p w14:paraId="6803387D">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山东高速临滕公路有限公司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55ADB6B8">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主导现场调研与数据采集，精准获取高速等路段光伏布设等核心数据，为后续研究奠定现实基础</w:t>
            </w:r>
          </w:p>
        </w:tc>
      </w:tr>
      <w:tr w14:paraId="13C4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446A84AD">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38</w:t>
            </w:r>
          </w:p>
        </w:tc>
        <w:tc>
          <w:tcPr>
            <w:tcW w:w="1072" w:type="dxa"/>
            <w:vAlign w:val="center"/>
          </w:tcPr>
          <w:p w14:paraId="180944D2">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高雷</w:t>
            </w:r>
          </w:p>
        </w:tc>
        <w:tc>
          <w:tcPr>
            <w:tcW w:w="2814" w:type="dxa"/>
            <w:tcBorders>
              <w:top w:val="single" w:color="auto" w:sz="4" w:space="0"/>
              <w:left w:val="single" w:color="auto" w:sz="4" w:space="0"/>
              <w:bottom w:val="single" w:color="auto" w:sz="4" w:space="0"/>
              <w:right w:val="single" w:color="auto" w:sz="4" w:space="0"/>
            </w:tcBorders>
            <w:vAlign w:val="center"/>
          </w:tcPr>
          <w:p w14:paraId="700EEA20">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山东高速临滕公路有限公司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010A9324">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负责模拟场景开发与有效性验证，构建高保真光环境与驾驶场景，保障实验平台可靠性</w:t>
            </w:r>
          </w:p>
        </w:tc>
      </w:tr>
      <w:tr w14:paraId="6664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3" w:type="dxa"/>
            <w:tcBorders>
              <w:top w:val="single" w:color="auto" w:sz="4" w:space="0"/>
              <w:left w:val="single" w:color="auto" w:sz="4" w:space="0"/>
              <w:bottom w:val="single" w:color="auto" w:sz="4" w:space="0"/>
              <w:right w:val="single" w:color="auto" w:sz="4" w:space="0"/>
            </w:tcBorders>
            <w:vAlign w:val="center"/>
          </w:tcPr>
          <w:p w14:paraId="413C4743">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39</w:t>
            </w:r>
          </w:p>
        </w:tc>
        <w:tc>
          <w:tcPr>
            <w:tcW w:w="1072" w:type="dxa"/>
            <w:vAlign w:val="center"/>
          </w:tcPr>
          <w:p w14:paraId="50807EAF">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范飞飞</w:t>
            </w:r>
          </w:p>
        </w:tc>
        <w:tc>
          <w:tcPr>
            <w:tcW w:w="2814" w:type="dxa"/>
            <w:tcBorders>
              <w:top w:val="single" w:color="auto" w:sz="4" w:space="0"/>
              <w:left w:val="single" w:color="auto" w:sz="4" w:space="0"/>
              <w:bottom w:val="single" w:color="auto" w:sz="4" w:space="0"/>
              <w:right w:val="single" w:color="auto" w:sz="4" w:space="0"/>
            </w:tcBorders>
            <w:vAlign w:val="center"/>
          </w:tcPr>
          <w:p w14:paraId="6AC07D3E">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山东高速临滕公路有限公司</w:t>
            </w:r>
          </w:p>
        </w:tc>
        <w:tc>
          <w:tcPr>
            <w:tcW w:w="3853" w:type="dxa"/>
            <w:gridSpan w:val="3"/>
            <w:tcBorders>
              <w:top w:val="single" w:color="auto" w:sz="4" w:space="0"/>
              <w:left w:val="single" w:color="auto" w:sz="4" w:space="0"/>
              <w:bottom w:val="single" w:color="auto" w:sz="4" w:space="0"/>
              <w:right w:val="single" w:color="auto" w:sz="4" w:space="0"/>
            </w:tcBorders>
            <w:vAlign w:val="center"/>
          </w:tcPr>
          <w:p w14:paraId="7461BF3E">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梳理整合全流程研究成果，构建完整的指标体系与影响规律模型</w:t>
            </w:r>
          </w:p>
        </w:tc>
      </w:tr>
      <w:tr w14:paraId="5313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6"/>
            <w:tcBorders>
              <w:top w:val="single" w:color="auto" w:sz="4" w:space="0"/>
              <w:left w:val="single" w:color="auto" w:sz="4" w:space="0"/>
              <w:bottom w:val="single" w:color="auto" w:sz="4" w:space="0"/>
              <w:right w:val="single" w:color="auto" w:sz="4" w:space="0"/>
            </w:tcBorders>
          </w:tcPr>
          <w:p w14:paraId="0A4AF31F">
            <w:pPr>
              <w:keepNext w:val="0"/>
              <w:keepLines w:val="0"/>
              <w:suppressLineNumbers w:val="0"/>
              <w:spacing w:before="0" w:beforeAutospacing="0" w:after="0" w:afterAutospacing="0"/>
              <w:ind w:left="0" w:right="0"/>
              <w:jc w:val="center"/>
              <w:rPr>
                <w:rFonts w:ascii="仿宋" w:hAnsi="仿宋" w:eastAsia="仿宋" w:cs="仿宋"/>
                <w:b/>
                <w:sz w:val="28"/>
                <w:szCs w:val="28"/>
              </w:rPr>
            </w:pPr>
            <w:r>
              <w:rPr>
                <w:rFonts w:hint="eastAsia" w:ascii="宋体" w:hAnsi="宋体" w:eastAsia="宋体" w:cs="宋体"/>
                <w:b/>
                <w:sz w:val="28"/>
                <w:szCs w:val="28"/>
                <w:lang w:val="en-US" w:eastAsia="zh-CN" w:bidi="ar"/>
              </w:rPr>
              <w:t>成果公报内容</w:t>
            </w:r>
          </w:p>
        </w:tc>
      </w:tr>
      <w:tr w14:paraId="3EDC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gridSpan w:val="6"/>
            <w:tcBorders>
              <w:top w:val="nil"/>
              <w:left w:val="single" w:color="auto" w:sz="4" w:space="0"/>
              <w:bottom w:val="single" w:color="auto" w:sz="4" w:space="0"/>
              <w:right w:val="single" w:color="auto" w:sz="4" w:space="0"/>
            </w:tcBorders>
          </w:tcPr>
          <w:p w14:paraId="122FA8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本课题的研究目标是完善公路边坡光伏建设程序要求，提出基于不同车辆穿越风险等级的光伏设置技术要求、主动安全保障措施以及路侧安全防护方案，综合保障公路边坡设置光伏后的行车安全。</w:t>
            </w:r>
          </w:p>
          <w:p w14:paraId="0C7173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主要研究内容有：</w:t>
            </w:r>
          </w:p>
          <w:p w14:paraId="586881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1）公路光伏设置合规性研究</w:t>
            </w:r>
          </w:p>
          <w:p w14:paraId="300363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合理确定公路建设、运营的不同阶段光伏的定位，解决光伏在公路上的合规性、归属性问题。</w:t>
            </w:r>
          </w:p>
          <w:p w14:paraId="55A0F2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2）车辆与光伏设施碰撞风险研究</w:t>
            </w:r>
          </w:p>
          <w:p w14:paraId="0A3EA0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基于不同路段的线形指标、交通组成等因素，以不同公路路段的路侧安全净区为主要研究对象，从护栏结构形式选取、设置条件、具体性能指标等方面，确定不同型式护栏下车辆的穿越风险，以及与光伏设施的碰撞风险。</w:t>
            </w:r>
          </w:p>
          <w:p w14:paraId="24B97A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3）车辆与光伏设施碰撞仿真研究</w:t>
            </w:r>
          </w:p>
          <w:p w14:paraId="3E35DC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采用计算机仿真分析方法，建立典型场景下代表车辆与光伏碰撞的仿真模型，对车辆碰撞护栏后接触到光伏设施的安全性能进行分析，从构件破坏、乘员安全、车辆损坏等方面评价事故后果。</w:t>
            </w:r>
          </w:p>
          <w:p w14:paraId="3AC2F7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4）基于不同车辆穿越风险等级的光伏设置技术要求及综合安全保障方案研究</w:t>
            </w:r>
          </w:p>
          <w:p w14:paraId="6E98BC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基于车辆与光伏碰撞风险研究，以及车辆与光伏设施碰撞事故后果评价，对不同路段设置光伏的安全隐患进行分类分级，提出不同车辆穿越风险等级的光伏设置技术要求、主动安全保障措施以及路侧安全防护方案。</w:t>
            </w:r>
          </w:p>
          <w:p w14:paraId="264C0E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5）典型场景下边坡光伏行车生理心理负荷影响</w:t>
            </w:r>
          </w:p>
          <w:p w14:paraId="2FA961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仿宋" w:hAnsi="仿宋" w:eastAsia="仿宋" w:cs="仿宋"/>
                <w:b/>
                <w:sz w:val="28"/>
                <w:szCs w:val="28"/>
              </w:rPr>
            </w:pPr>
            <w:r>
              <w:rPr>
                <w:rFonts w:hint="eastAsia" w:ascii="宋体" w:hAnsi="宋体" w:eastAsia="宋体" w:cs="宋体"/>
                <w:bCs/>
                <w:sz w:val="24"/>
                <w:szCs w:val="22"/>
                <w:lang w:val="en-US" w:eastAsia="zh-CN"/>
              </w:rPr>
              <w:t>提出通过高速公路边坡光伏仿真建模及多维细粒度驾驶行为数据采集技术，研究光伏系统下驾驶人视觉、驾驶行为及操作特性的变化，进一步确定驾驶人可接受的安全阈值，研究典型场景下边坡光伏行车生理心理负荷影响，从而指导工程实践应用，提升道路安全水平。</w:t>
            </w:r>
          </w:p>
        </w:tc>
      </w:tr>
      <w:tr w14:paraId="5E0B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6"/>
            <w:tcBorders>
              <w:top w:val="single" w:color="auto" w:sz="4" w:space="0"/>
              <w:left w:val="single" w:color="auto" w:sz="4" w:space="0"/>
              <w:bottom w:val="single" w:color="auto" w:sz="4" w:space="0"/>
              <w:right w:val="single" w:color="auto" w:sz="4" w:space="0"/>
            </w:tcBorders>
            <w:vAlign w:val="center"/>
          </w:tcPr>
          <w:p w14:paraId="334EC6F0">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 xml:space="preserve">组织评价单位：山东公路学会 </w:t>
            </w:r>
          </w:p>
        </w:tc>
      </w:tr>
      <w:tr w14:paraId="7992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6"/>
            <w:tcBorders>
              <w:top w:val="single" w:color="auto" w:sz="4" w:space="0"/>
              <w:left w:val="single" w:color="auto" w:sz="4" w:space="0"/>
              <w:bottom w:val="single" w:color="auto" w:sz="4" w:space="0"/>
              <w:right w:val="single" w:color="auto" w:sz="4" w:space="0"/>
            </w:tcBorders>
            <w:vAlign w:val="center"/>
          </w:tcPr>
          <w:p w14:paraId="4B85A082">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评价意见</w:t>
            </w:r>
          </w:p>
        </w:tc>
      </w:tr>
      <w:tr w14:paraId="3F9E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8522" w:type="dxa"/>
            <w:gridSpan w:val="6"/>
            <w:tcBorders>
              <w:top w:val="single" w:color="auto" w:sz="4" w:space="0"/>
              <w:left w:val="single" w:color="auto" w:sz="4" w:space="0"/>
              <w:bottom w:val="single" w:color="auto" w:sz="4" w:space="0"/>
              <w:right w:val="single" w:color="auto" w:sz="4" w:space="0"/>
            </w:tcBorders>
            <w:vAlign w:val="center"/>
          </w:tcPr>
          <w:p w14:paraId="05F0870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2025年11月21日，山东公路学会在济南组织了“面向智能低碳建设需求的光伏设置综合保障关键技术研究”成果评价工作。评价委员会听取了项目组的汇报，审阅了相关技术文件，经质询和讨论，形成评价意见如下：</w:t>
            </w:r>
          </w:p>
          <w:p w14:paraId="74FED4E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一、项目组提交的技术文件齐全，内容完整，数据翔实，符合评价要求。</w:t>
            </w:r>
          </w:p>
          <w:p w14:paraId="562CE27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二、项目组通过理论分析、数值模拟、驾驶模拟等手段，研究了边坡光伏设施在公路中的定位及归属性、安全风险、眩光影响以及相应的交通安全保障措施等，取得了以下主要创新性成果：</w:t>
            </w:r>
          </w:p>
          <w:p w14:paraId="56847AC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1.建立了高速公路车辆与公路边坡光伏设施的碰撞风险分级模型。</w:t>
            </w:r>
          </w:p>
          <w:p w14:paraId="34BC810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2.依据《公路交通安全设施设计规范》(JTG D81) 首次明确了公路边坡光伏结构的事故严重程度等级为“中”。</w:t>
            </w:r>
          </w:p>
          <w:p w14:paraId="6A873FE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3.结合实测光照系数，高度还原高速公路边坡光伏眩光环境，形成了边坡光伏眩光环境下的驾驶人视认负荷评估技术体系。</w:t>
            </w:r>
          </w:p>
          <w:p w14:paraId="5F1E8FE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三、研究成果在临滕高速等项目进行了应用，在保障交通安全的基础上促进了高速公路边坡光伏设施的设置，有助于推动交能融合发展。</w:t>
            </w:r>
          </w:p>
          <w:p w14:paraId="1AD10C9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综上，项目成果总体达到国际先进水平，其中高速公路车辆与公路边坡光伏设施的碰撞风险分级模型、眩光环境驾驶人视认负荷评估研究达到国际领先水平。</w:t>
            </w:r>
          </w:p>
          <w:p w14:paraId="0822C7A5">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ascii="仿宋" w:hAnsi="仿宋" w:eastAsia="仿宋" w:cs="仿宋"/>
                <w:b/>
                <w:sz w:val="28"/>
                <w:szCs w:val="28"/>
              </w:rPr>
            </w:pPr>
          </w:p>
        </w:tc>
      </w:tr>
    </w:tbl>
    <w:p w14:paraId="281A06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EC4"/>
    <w:rsid w:val="00004460"/>
    <w:rsid w:val="000E51D4"/>
    <w:rsid w:val="000F7CDC"/>
    <w:rsid w:val="001450E1"/>
    <w:rsid w:val="00181663"/>
    <w:rsid w:val="001B5523"/>
    <w:rsid w:val="001E295D"/>
    <w:rsid w:val="00301E0E"/>
    <w:rsid w:val="003C6A56"/>
    <w:rsid w:val="003E00FD"/>
    <w:rsid w:val="003F7154"/>
    <w:rsid w:val="00480B0D"/>
    <w:rsid w:val="004A6232"/>
    <w:rsid w:val="00543573"/>
    <w:rsid w:val="005537F4"/>
    <w:rsid w:val="00562673"/>
    <w:rsid w:val="005E6A3F"/>
    <w:rsid w:val="00793B9D"/>
    <w:rsid w:val="007B3D22"/>
    <w:rsid w:val="00835938"/>
    <w:rsid w:val="008F0162"/>
    <w:rsid w:val="00917A94"/>
    <w:rsid w:val="009362BB"/>
    <w:rsid w:val="009C3C25"/>
    <w:rsid w:val="009C6884"/>
    <w:rsid w:val="009F12E1"/>
    <w:rsid w:val="00A57A80"/>
    <w:rsid w:val="00A655B3"/>
    <w:rsid w:val="00A676BE"/>
    <w:rsid w:val="00B15E23"/>
    <w:rsid w:val="00B91EC4"/>
    <w:rsid w:val="00BC408B"/>
    <w:rsid w:val="00BC5BB9"/>
    <w:rsid w:val="00CD0B71"/>
    <w:rsid w:val="00CD1F8F"/>
    <w:rsid w:val="00CE5704"/>
    <w:rsid w:val="00D44E91"/>
    <w:rsid w:val="00D50086"/>
    <w:rsid w:val="00E141B6"/>
    <w:rsid w:val="00E3677F"/>
    <w:rsid w:val="00FA0078"/>
    <w:rsid w:val="2B9162DB"/>
    <w:rsid w:val="3B222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565</Words>
  <Characters>3227</Characters>
  <Lines>26</Lines>
  <Paragraphs>7</Paragraphs>
  <TotalTime>38</TotalTime>
  <ScaleCrop>false</ScaleCrop>
  <LinksUpToDate>false</LinksUpToDate>
  <CharactersWithSpaces>3785</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2025-11-25T02:17:00Z</dcterms:created>
  <dc:creator>lenovo</dc:creator>
  <cp:lastModifiedBy>Administrator</cp:lastModifiedBy>
  <dcterms:modified xsi:type="dcterms:W3CDTF">2026-01-29T01:45:11Z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96E21EEB902B434B85680B8363FEDDB5_12</vt:lpwstr>
  </property>
</Properties>
</file>