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1E1A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sz w:val="36"/>
          <w:szCs w:val="36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36"/>
          <w:szCs w:val="36"/>
          <w:lang w:val="en-US" w:eastAsia="zh-CN" w:bidi="ar"/>
        </w:rPr>
        <w:t>科技成果登记表</w:t>
      </w:r>
    </w:p>
    <w:tbl>
      <w:tblPr>
        <w:tblStyle w:val="4"/>
        <w:tblpPr w:leftFromText="180" w:rightFromText="180" w:vertAnchor="text" w:horzAnchor="page" w:tblpX="1782" w:tblpY="15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049"/>
        <w:gridCol w:w="59"/>
        <w:gridCol w:w="626"/>
        <w:gridCol w:w="1920"/>
        <w:gridCol w:w="802"/>
        <w:gridCol w:w="219"/>
        <w:gridCol w:w="486"/>
        <w:gridCol w:w="1276"/>
        <w:gridCol w:w="217"/>
        <w:gridCol w:w="1062"/>
      </w:tblGrid>
      <w:tr w14:paraId="64FC1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450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成果名称</w:t>
            </w:r>
          </w:p>
        </w:tc>
        <w:tc>
          <w:tcPr>
            <w:tcW w:w="66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BAF5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GB" w:eastAsia="zh-CN" w:bidi="ar"/>
              </w:rPr>
              <w:t>视觉AI驱动的路面病害智能检测技术研究与应用</w:t>
            </w:r>
            <w:bookmarkEnd w:id="0"/>
          </w:p>
        </w:tc>
      </w:tr>
      <w:tr w14:paraId="30E80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051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成果登记号</w:t>
            </w:r>
          </w:p>
        </w:tc>
        <w:tc>
          <w:tcPr>
            <w:tcW w:w="36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D318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  <w:t>鲁交科评字[2025]第11号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897E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知识产权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D57E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</w:p>
        </w:tc>
      </w:tr>
      <w:tr w14:paraId="00B3C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8694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完成单位</w:t>
            </w:r>
          </w:p>
        </w:tc>
      </w:tr>
      <w:tr w14:paraId="64E2B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EC0A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3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7E04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单位名称</w:t>
            </w:r>
          </w:p>
        </w:tc>
        <w:tc>
          <w:tcPr>
            <w:tcW w:w="40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75FD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通讯地址</w:t>
            </w:r>
          </w:p>
        </w:tc>
      </w:tr>
      <w:tr w14:paraId="53BFB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FA94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C0F7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山东大学</w:t>
            </w:r>
          </w:p>
        </w:tc>
        <w:tc>
          <w:tcPr>
            <w:tcW w:w="40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570D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山东省济南市山大南路27号</w:t>
            </w:r>
          </w:p>
        </w:tc>
      </w:tr>
      <w:tr w14:paraId="2BD12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3379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471C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山东高速工程检测有限公司</w:t>
            </w:r>
          </w:p>
        </w:tc>
        <w:tc>
          <w:tcPr>
            <w:tcW w:w="40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B26D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山东省济南市市中区二环东路12550号</w:t>
            </w:r>
          </w:p>
        </w:tc>
      </w:tr>
      <w:tr w14:paraId="33A40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FE8B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16EF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中咨公路养护检测技术有限公司</w:t>
            </w:r>
          </w:p>
        </w:tc>
        <w:tc>
          <w:tcPr>
            <w:tcW w:w="40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996A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北京市海淀区嘉豪国际中心A座9层</w:t>
            </w:r>
          </w:p>
        </w:tc>
      </w:tr>
      <w:tr w14:paraId="3AA88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A5DD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1789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江苏高速公路工程养护技术有限公司</w:t>
            </w:r>
          </w:p>
        </w:tc>
        <w:tc>
          <w:tcPr>
            <w:tcW w:w="40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DD75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江苏省南京市江宁区天元西路168号</w:t>
            </w:r>
          </w:p>
        </w:tc>
      </w:tr>
      <w:tr w14:paraId="51A10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AF95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完成人</w:t>
            </w:r>
          </w:p>
        </w:tc>
      </w:tr>
      <w:tr w14:paraId="7FB7A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06B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9A3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2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90D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工作单位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9F3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对成果的贡献</w:t>
            </w:r>
          </w:p>
        </w:tc>
      </w:tr>
      <w:tr w14:paraId="18AFF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915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4CD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刘健</w:t>
            </w:r>
          </w:p>
        </w:tc>
        <w:tc>
          <w:tcPr>
            <w:tcW w:w="2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A2E8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山东大学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C5F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项目负责人</w:t>
            </w:r>
          </w:p>
        </w:tc>
      </w:tr>
      <w:tr w14:paraId="555B4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1A8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6DF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郭峰</w:t>
            </w:r>
          </w:p>
        </w:tc>
        <w:tc>
          <w:tcPr>
            <w:tcW w:w="2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B3C3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山东大学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E11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技术负责人</w:t>
            </w:r>
          </w:p>
        </w:tc>
      </w:tr>
      <w:tr w14:paraId="7B990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29E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698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田晓行</w:t>
            </w:r>
          </w:p>
        </w:tc>
        <w:tc>
          <w:tcPr>
            <w:tcW w:w="2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6B8C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中国公路工程咨询集团有限公司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955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现场技术指导</w:t>
            </w:r>
          </w:p>
        </w:tc>
      </w:tr>
      <w:tr w14:paraId="72C35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C43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B3A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寇磊</w:t>
            </w:r>
          </w:p>
        </w:tc>
        <w:tc>
          <w:tcPr>
            <w:tcW w:w="2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C0EA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山东大学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F76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检测算法开发</w:t>
            </w:r>
          </w:p>
        </w:tc>
      </w:tr>
      <w:tr w14:paraId="5AA09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AA3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4E6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陈铮</w:t>
            </w:r>
          </w:p>
        </w:tc>
        <w:tc>
          <w:tcPr>
            <w:tcW w:w="2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E511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山东高速工程检测有限公司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EAF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现场数据采集</w:t>
            </w:r>
          </w:p>
        </w:tc>
      </w:tr>
      <w:tr w14:paraId="42A2B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7C7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695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杨松</w:t>
            </w:r>
          </w:p>
        </w:tc>
        <w:tc>
          <w:tcPr>
            <w:tcW w:w="2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E4CD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中咨公路养护检测技术有限公司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554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现场数据采集指导</w:t>
            </w:r>
          </w:p>
        </w:tc>
      </w:tr>
      <w:tr w14:paraId="1DD40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3ED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A38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高国华</w:t>
            </w:r>
          </w:p>
        </w:tc>
        <w:tc>
          <w:tcPr>
            <w:tcW w:w="2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B4A9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山东高速工程检测有限公司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76A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现场数据采集指导</w:t>
            </w:r>
          </w:p>
        </w:tc>
      </w:tr>
      <w:tr w14:paraId="0B06A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0AF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D91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崔立桩</w:t>
            </w:r>
          </w:p>
        </w:tc>
        <w:tc>
          <w:tcPr>
            <w:tcW w:w="2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9220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山东大学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877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检测算法开发</w:t>
            </w:r>
          </w:p>
        </w:tc>
      </w:tr>
      <w:tr w14:paraId="626B1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2FC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A8B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樊云龙</w:t>
            </w:r>
          </w:p>
        </w:tc>
        <w:tc>
          <w:tcPr>
            <w:tcW w:w="2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417B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江苏高速公路工程养护技术有限公司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AF4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现场数据采集</w:t>
            </w:r>
          </w:p>
        </w:tc>
      </w:tr>
      <w:tr w14:paraId="57D20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743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ECB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罗鑫昊</w:t>
            </w:r>
          </w:p>
        </w:tc>
        <w:tc>
          <w:tcPr>
            <w:tcW w:w="2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58D9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山东大学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AC4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检测算法开发</w:t>
            </w:r>
          </w:p>
        </w:tc>
      </w:tr>
      <w:tr w14:paraId="31BF8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307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E79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蒋龙松</w:t>
            </w:r>
          </w:p>
        </w:tc>
        <w:tc>
          <w:tcPr>
            <w:tcW w:w="2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B4F7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江苏高速公路工程养护技术有限公司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BC8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现场数据采集</w:t>
            </w:r>
          </w:p>
        </w:tc>
      </w:tr>
      <w:tr w14:paraId="2A774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412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F07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柳欣</w:t>
            </w:r>
          </w:p>
        </w:tc>
        <w:tc>
          <w:tcPr>
            <w:tcW w:w="2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A600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江苏高速公路工程养护技术有限公司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163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现场数据采集</w:t>
            </w:r>
          </w:p>
        </w:tc>
      </w:tr>
      <w:tr w14:paraId="6DA45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CA16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成果公报内容</w:t>
            </w:r>
          </w:p>
        </w:tc>
      </w:tr>
      <w:tr w14:paraId="7EDED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8522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F5B3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2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1.研发了路面病害轻量化精准识别移动检测装置，提出了基于FPGA的“硬件级时间戳标记方法和“硬件同步-算法补偿-在线标定”全栈解决方案;</w:t>
            </w:r>
          </w:p>
          <w:p w14:paraId="1985C7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2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2.构建了基于Transformer 的语义分割模型和基于粒子群优化的沥青路面病害毫米级分类模型;</w:t>
            </w:r>
          </w:p>
          <w:p w14:paraId="774887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2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3.构建了公路养护数字孪生场景模型和沥青路面纹理耐久性评估模型，开发了沥青路面病害智能化评估及养护数字李生应用系统。</w:t>
            </w:r>
          </w:p>
        </w:tc>
      </w:tr>
      <w:tr w14:paraId="64B62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66FE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评价专家名单</w:t>
            </w:r>
          </w:p>
        </w:tc>
      </w:tr>
      <w:tr w14:paraId="60FB6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AC7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F4F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40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C08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13A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专业领域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76E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职称</w:t>
            </w:r>
          </w:p>
        </w:tc>
      </w:tr>
      <w:tr w14:paraId="2F2EE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BDD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BA4D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杨永顺</w:t>
            </w:r>
          </w:p>
        </w:tc>
        <w:tc>
          <w:tcPr>
            <w:tcW w:w="40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FAE8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山东公路学会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898F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公路工程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67A0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研究员</w:t>
            </w:r>
          </w:p>
        </w:tc>
      </w:tr>
      <w:tr w14:paraId="12A32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363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FEED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任瑞波</w:t>
            </w:r>
          </w:p>
        </w:tc>
        <w:tc>
          <w:tcPr>
            <w:tcW w:w="40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2288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山东建筑大学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A00A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公路工程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9707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教授</w:t>
            </w:r>
          </w:p>
        </w:tc>
      </w:tr>
      <w:tr w14:paraId="243A8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ACE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9605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郭宗杰</w:t>
            </w:r>
          </w:p>
        </w:tc>
        <w:tc>
          <w:tcPr>
            <w:tcW w:w="40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958E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济南市交通运输事业发展中心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F777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公路工程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8C75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研究员</w:t>
            </w:r>
          </w:p>
        </w:tc>
      </w:tr>
      <w:tr w14:paraId="44E31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E32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0514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李  晋</w:t>
            </w:r>
          </w:p>
        </w:tc>
        <w:tc>
          <w:tcPr>
            <w:tcW w:w="40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8E5E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山东交通学院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0DB7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公路工程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28A8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教授</w:t>
            </w:r>
          </w:p>
        </w:tc>
      </w:tr>
      <w:tr w14:paraId="1113B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0E4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45EA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辛崇升</w:t>
            </w:r>
          </w:p>
        </w:tc>
        <w:tc>
          <w:tcPr>
            <w:tcW w:w="40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0E2F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山东金曰交通发展集团有限公司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D08A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公路工程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65BB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研究员</w:t>
            </w:r>
          </w:p>
        </w:tc>
      </w:tr>
      <w:tr w14:paraId="395FC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B2C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EBD6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索  智</w:t>
            </w:r>
          </w:p>
        </w:tc>
        <w:tc>
          <w:tcPr>
            <w:tcW w:w="40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A7AD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北京建筑大学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0C13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公路工程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9543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教授</w:t>
            </w:r>
          </w:p>
        </w:tc>
      </w:tr>
      <w:tr w14:paraId="4B973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744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54A9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赵海生</w:t>
            </w:r>
          </w:p>
        </w:tc>
        <w:tc>
          <w:tcPr>
            <w:tcW w:w="40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C55D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山东省交通科学研究院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DD22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公路工程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8B64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研究员</w:t>
            </w:r>
          </w:p>
        </w:tc>
      </w:tr>
      <w:tr w14:paraId="7594E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9BE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 xml:space="preserve">组织评价单位：山东公路学会 </w:t>
            </w:r>
          </w:p>
        </w:tc>
      </w:tr>
      <w:tr w14:paraId="6CDFD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8C2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评价意见</w:t>
            </w:r>
          </w:p>
        </w:tc>
      </w:tr>
      <w:tr w14:paraId="50A77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C57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2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一、项目组提交的技术文件齐全，内容完整，数据翔实，符合评价要求。</w:t>
            </w:r>
          </w:p>
          <w:p w14:paraId="7467D7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2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二、项目组通过理论分析、模型训练与工程验证等研究手段，开展了视觉AI驱动的路面病害智能检测技术等方面的研究，取得了如下主要创新成果</w:t>
            </w:r>
          </w:p>
          <w:p w14:paraId="037601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2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1.研发了路面病害轻量化精准识别移动检测装置，提出了基于FPGA的“硬件级时间戳标记方法和“硬件同步-算法补偿-在线标定”全栈解决方案;</w:t>
            </w:r>
          </w:p>
          <w:p w14:paraId="35312D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2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2.构建了基于Transformer 的语义分割模型和基于粒子群优化的沥青路面病害毫米级分类模型;</w:t>
            </w:r>
          </w:p>
          <w:p w14:paraId="5AF813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2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3.构建了公路养护数字孪生场景模型和沥青路面纹理耐久性评估模型，开发了沥青路面病害智能化评估及养护数字李生应用系统。</w:t>
            </w:r>
          </w:p>
          <w:p w14:paraId="68C191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2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三、研究成果在沈海高速山东段、京沪高速江苏段、承平高速等工程进行了成功应用，经济和社会效益显著。</w:t>
            </w:r>
          </w:p>
          <w:p w14:paraId="2E9727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2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综上所述，项目研究成果总体上达到国际先进水平。</w:t>
            </w:r>
          </w:p>
        </w:tc>
      </w:tr>
    </w:tbl>
    <w:p w14:paraId="0C5DED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3FC2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hY2ZlZDI2NmZiZWE4ODA5MjlhZTBhNjdjNDE3N2MifQ=="/>
  </w:docVars>
  <w:rsids>
    <w:rsidRoot w:val="11CB6440"/>
    <w:rsid w:val="11CB6440"/>
    <w:rsid w:val="16B64A8F"/>
    <w:rsid w:val="3764396F"/>
    <w:rsid w:val="4F802ECF"/>
    <w:rsid w:val="6AC2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  <w:rPr>
      <w:sz w:val="30"/>
    </w:rPr>
  </w:style>
  <w:style w:type="paragraph" w:styleId="3">
    <w:name w:val="Body Text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rFonts w:ascii="KaiTi_GB2312" w:hAnsi="Times New Roman" w:eastAsia="KaiTi_GB2312"/>
      <w:b/>
      <w:kern w:val="0"/>
      <w:sz w:val="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1082</Words>
  <Characters>1132</Characters>
  <Lines>0</Lines>
  <Paragraphs>0</Paragraphs>
  <TotalTime>18</TotalTime>
  <ScaleCrop>false</ScaleCrop>
  <LinksUpToDate>false</LinksUpToDate>
  <CharactersWithSpaces>1139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2025-04-14T13:49:00Z</dcterms:created>
  <dc:creator>红糖椰子白开水</dc:creator>
  <cp:lastModifiedBy>鸿鸽</cp:lastModifiedBy>
  <dcterms:modified xsi:type="dcterms:W3CDTF">2025-07-08T01:56:54Z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2988ACB005FD4348BF6E8F920FCAC6CC_13</vt:lpwstr>
  </property>
  <property fmtid="{D5CDD505-2E9C-101B-9397-08002B2CF9AE}" pid="4" name="KSOTemplateDocerSaveRecord">
    <vt:lpwstr>eyJoZGlkIjoiM2Q5MDAzZjYxNDk5MWU5YTU4ZTgzNzg5MTY5NDI1MjIiLCJ1c2VySWQiOiIzMjQ5NzA4NjgifQ==</vt:lpwstr>
  </property>
</Properties>
</file>