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FAAA4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bidi="ar"/>
        </w:rPr>
        <w:t>科技成果登记表</w:t>
      </w:r>
    </w:p>
    <w:tbl>
      <w:tblPr>
        <w:tblStyle w:val="4"/>
        <w:tblpPr w:leftFromText="180" w:rightFromText="180" w:vertAnchor="text" w:horzAnchor="page" w:tblpX="1782" w:tblpY="158"/>
        <w:tblOverlap w:val="never"/>
        <w:tblW w:w="9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94"/>
        <w:gridCol w:w="89"/>
        <w:gridCol w:w="913"/>
        <w:gridCol w:w="219"/>
        <w:gridCol w:w="2682"/>
        <w:gridCol w:w="303"/>
        <w:gridCol w:w="1116"/>
        <w:gridCol w:w="11"/>
        <w:gridCol w:w="267"/>
        <w:gridCol w:w="1283"/>
        <w:gridCol w:w="1406"/>
      </w:tblGrid>
      <w:tr w14:paraId="5BA9C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C8EA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成果名称</w:t>
            </w:r>
          </w:p>
        </w:tc>
        <w:tc>
          <w:tcPr>
            <w:tcW w:w="7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6A03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体外预应力钢混组合连续梁施工技术研究</w:t>
            </w:r>
          </w:p>
        </w:tc>
      </w:tr>
      <w:tr w14:paraId="60FF9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5F32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成果登记号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1677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鲁交科评字[2025]第8号</w:t>
            </w:r>
          </w:p>
        </w:tc>
        <w:tc>
          <w:tcPr>
            <w:tcW w:w="1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6846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知识产权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89FB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13EF3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1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466C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完成单位</w:t>
            </w:r>
          </w:p>
        </w:tc>
      </w:tr>
      <w:tr w14:paraId="080DE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3F95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4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E6CC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C9AB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通讯地址</w:t>
            </w:r>
          </w:p>
        </w:tc>
      </w:tr>
      <w:tr w14:paraId="33CB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0634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4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FFF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中铁十四局集团第一工程发展有限公司</w:t>
            </w: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2CEC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山东省日照市海曲东路66号</w:t>
            </w:r>
          </w:p>
        </w:tc>
      </w:tr>
      <w:tr w14:paraId="19B53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9E2C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4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E7D4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中铁十四局集团有限公司</w:t>
            </w: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81BF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山东省济南市历下区奥体西路2666号铁建大厦A座</w:t>
            </w:r>
          </w:p>
        </w:tc>
      </w:tr>
      <w:tr w14:paraId="670F2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4F3D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4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8CB7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山东科技大学</w:t>
            </w:r>
          </w:p>
        </w:tc>
        <w:tc>
          <w:tcPr>
            <w:tcW w:w="4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C382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山东省青岛市黄岛区前湾港路579号</w:t>
            </w:r>
          </w:p>
        </w:tc>
      </w:tr>
      <w:tr w14:paraId="6D311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1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93B0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完成人</w:t>
            </w:r>
          </w:p>
        </w:tc>
      </w:tr>
      <w:tr w14:paraId="5E0EF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827D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ABE0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787A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AF0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对成果的贡献</w:t>
            </w:r>
          </w:p>
        </w:tc>
      </w:tr>
      <w:tr w14:paraId="44ADC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A6ED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6C3D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魏忠振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6F2D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中铁十四局集团第一工程发展有限公司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71F0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项目负责人</w:t>
            </w:r>
          </w:p>
        </w:tc>
      </w:tr>
      <w:tr w14:paraId="2559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A5D1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47EE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王磊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E983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中铁十四局集团第一工程发展有限公司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B1F9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技术负责人</w:t>
            </w:r>
          </w:p>
        </w:tc>
      </w:tr>
      <w:tr w14:paraId="21419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888A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33C4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方自安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9C89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中铁十四局集团第一工程发展有限公司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9006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现场技术指导</w:t>
            </w:r>
          </w:p>
        </w:tc>
      </w:tr>
      <w:tr w14:paraId="21870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0FAF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7637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刘吉昌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43DD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中铁十四局集团第一工程发展有限公司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9179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钢混梁施工技术指导</w:t>
            </w:r>
          </w:p>
        </w:tc>
      </w:tr>
      <w:tr w14:paraId="548D8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1B90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1A43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顾升启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F777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中铁十四局集团第一工程发展有限公司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D1AB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有限元软件技术指导</w:t>
            </w:r>
          </w:p>
        </w:tc>
      </w:tr>
      <w:tr w14:paraId="3A16B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0853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6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9A5C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黄震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CC67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中铁十四局集团第一工程发展有限公司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A748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钢混梁施工技术指导</w:t>
            </w:r>
          </w:p>
        </w:tc>
      </w:tr>
      <w:tr w14:paraId="16C5A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4D29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7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B0E1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徐荣山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132E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中铁十四局集团第一工程发展有限公司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C4D4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钢混梁施工技术指导</w:t>
            </w:r>
          </w:p>
        </w:tc>
      </w:tr>
      <w:tr w14:paraId="688BD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DD88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8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132E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孙晓迈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EACE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中铁十四局集团有限公司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D757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钢混梁施工技术总指导</w:t>
            </w:r>
          </w:p>
        </w:tc>
      </w:tr>
      <w:tr w14:paraId="2B82E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9662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9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B54F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刘慧兰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53D2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中铁十四局集团第一工程发展有限公司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4ED4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钢混梁施工技术指导</w:t>
            </w:r>
          </w:p>
        </w:tc>
      </w:tr>
      <w:tr w14:paraId="1F429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CB49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10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CAA6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杨帆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5FEA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中铁十四局集团第一工程发展有限公司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7974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钢混梁施工技术指导</w:t>
            </w:r>
          </w:p>
        </w:tc>
      </w:tr>
      <w:tr w14:paraId="6F06A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BD2E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11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AF1F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毕爱国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7E84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中铁十四局集团第一工程发展有限公司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5611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钢混梁施工技术指导</w:t>
            </w:r>
          </w:p>
        </w:tc>
      </w:tr>
      <w:tr w14:paraId="76C7C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DCBD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12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EF11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刘永泉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A872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中铁十四局集团第一工程发展有限公司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CCFA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钢混梁施工方案实施</w:t>
            </w:r>
          </w:p>
        </w:tc>
      </w:tr>
      <w:tr w14:paraId="1B4D8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60E5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13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43C5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齐伟平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2B7B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中铁十四局集团第一工程发展有限公司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1630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钢混梁施工方案实施</w:t>
            </w:r>
          </w:p>
        </w:tc>
      </w:tr>
      <w:tr w14:paraId="13071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F567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14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D78C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聂瑞锋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5E6B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山东科技大学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703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试验、理论研究计算</w:t>
            </w:r>
          </w:p>
        </w:tc>
      </w:tr>
      <w:tr w14:paraId="17782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A95F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15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964A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刘子玉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5282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山东科技大学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B038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试验、理论研究计算</w:t>
            </w:r>
          </w:p>
        </w:tc>
      </w:tr>
      <w:tr w14:paraId="23215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1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3547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成果公报内容</w:t>
            </w:r>
          </w:p>
        </w:tc>
      </w:tr>
      <w:tr w14:paraId="2D75E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1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4A9E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本项目以曲港高速公路肃宁互通至京台高速段工程为背景，通过理论分析、有限元模拟和现场监测，系统研究了大跨度体外预应力钢混组合连续梁的施工技术。研究深入剖析了体外预应力钢混组合连续梁的施工工艺，开发了大跨体外预应力组合梁桥体外</w:t>
            </w:r>
          </w:p>
        </w:tc>
      </w:tr>
      <w:tr w14:paraId="627BC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91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58087"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预应力快速张拉、转向和锚固装置，形成了大跨钢-混组合连续梁桥施工企业工法；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同时，项目通过理论分析和有限元模拟相结合的方法，建立了考虑剪力钉布置、剪力钉承载能力、界面滑移、钢箱梁和混凝土板协同变形等因素的钢箱梁顶板应力计算公式，形成了剪力钉优化布置方法；此外，通过纤维混凝土冻融循环试验，建立了纤维混凝土盐冻损伤的可靠度分析模型，揭示了其在盐冻融循环作用下的性能劣化规律，提出了具有高抗冻耐久性的纤维混凝土制备技术，为寒冷地区混凝土结构设计和耐久性评估提供了科学依据。</w:t>
            </w:r>
          </w:p>
        </w:tc>
      </w:tr>
      <w:tr w14:paraId="015BE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1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4822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评价专家名单</w:t>
            </w:r>
          </w:p>
        </w:tc>
      </w:tr>
      <w:tr w14:paraId="32615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32CB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E4F0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4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84DF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单位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6470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专业领域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2D37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职称</w:t>
            </w:r>
          </w:p>
        </w:tc>
      </w:tr>
      <w:tr w14:paraId="02FE6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F965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A055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石雪飞</w:t>
            </w:r>
          </w:p>
        </w:tc>
        <w:tc>
          <w:tcPr>
            <w:tcW w:w="4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3F7A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同济大学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92BA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桥梁工程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215D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教授</w:t>
            </w:r>
          </w:p>
        </w:tc>
      </w:tr>
      <w:tr w14:paraId="35FD2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E481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DBD4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王有志</w:t>
            </w:r>
          </w:p>
        </w:tc>
        <w:tc>
          <w:tcPr>
            <w:tcW w:w="4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2ED7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山东大学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89AF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公路桥梁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2366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教授</w:t>
            </w:r>
          </w:p>
        </w:tc>
      </w:tr>
      <w:tr w14:paraId="74B04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ADA2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7FE68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辛公锋</w:t>
            </w:r>
          </w:p>
        </w:tc>
        <w:tc>
          <w:tcPr>
            <w:tcW w:w="4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8AC9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山东高速集团有限公司创新研究院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5ED7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桥梁工程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306A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研究员</w:t>
            </w:r>
          </w:p>
        </w:tc>
      </w:tr>
      <w:tr w14:paraId="3C6CA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D2B8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46CC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徐召</w:t>
            </w:r>
          </w:p>
        </w:tc>
        <w:tc>
          <w:tcPr>
            <w:tcW w:w="4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ADE5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山东省交通规划设计院集团有限公司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0F837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桥梁工程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B5F7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研究员</w:t>
            </w:r>
          </w:p>
        </w:tc>
      </w:tr>
      <w:tr w14:paraId="266C8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0F96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BD8A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荣杰</w:t>
            </w:r>
          </w:p>
        </w:tc>
        <w:tc>
          <w:tcPr>
            <w:tcW w:w="4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D0CD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山东省公路桥梁建设集团有限公司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A4C43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桥梁工程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9278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研究员</w:t>
            </w:r>
          </w:p>
        </w:tc>
      </w:tr>
      <w:tr w14:paraId="10CB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1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D2CDE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 xml:space="preserve">组织评价单位：山东公路学会 </w:t>
            </w:r>
          </w:p>
        </w:tc>
      </w:tr>
      <w:tr w14:paraId="29C81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1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797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评价意见</w:t>
            </w:r>
          </w:p>
        </w:tc>
      </w:tr>
      <w:tr w14:paraId="50453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1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C05CE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2025年3月12日，山东公路学会在济南组织了“体外预应力钢混组合梁施工技术研究”成果评价工作。评价委员会听取了项目组的汇报，审阅了相关技术文件，经质询和讨论，形成评价意见如下：</w:t>
            </w:r>
          </w:p>
          <w:p w14:paraId="7FCC1351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一、项目组提交的技术文件齐全，内容完整，数据翔实，符合评价要求。</w:t>
            </w:r>
          </w:p>
          <w:p w14:paraId="1307BC29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二、项目组通过理论分析、室内试验、工程验证等方法，开展了体外预应力钢混组合梁施工技术等方面的研究，取得了如下主要创新成果：</w:t>
            </w:r>
          </w:p>
          <w:p w14:paraId="42C28151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 开发了大跨体外预应力组合梁桥体外预应力快速张拉、转向和锚固装置，形成了大跨钢-混组合连续梁桥施工企业工法；</w:t>
            </w:r>
          </w:p>
          <w:p w14:paraId="523FEC5B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2. 建立了考虑剪力钉布置、剪力钉承载能力、界面滑移、钢箱梁和混凝土板协同变形等因素的钢箱梁顶板应力计算公式，形成了剪力钉优化布置方法；</w:t>
            </w:r>
          </w:p>
          <w:p w14:paraId="2C4326BA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3. 建立了纤维混凝土盐冻损伤的可靠度分析模型，揭示了其在盐冻融循环作用下的性能劣化规律，提出了具有高抗冻耐久性的纤维混凝土制备技术。</w:t>
            </w:r>
          </w:p>
          <w:p w14:paraId="669516D1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三、研究成果在曲港高速公路肃宁互通至京台高速段工程L6标段子牙新河特大桥进行了成功应用，经济社会效益良好，具有广阔的应用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前景。</w:t>
            </w:r>
          </w:p>
          <w:p w14:paraId="203FA913"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综上所述，项目研究成果总体达到国际先进水平。</w:t>
            </w:r>
          </w:p>
        </w:tc>
      </w:tr>
    </w:tbl>
    <w:p w14:paraId="13D7D9BB">
      <w:pPr>
        <w:rPr>
          <w:rFonts w:hint="eastAsia"/>
        </w:rPr>
      </w:pPr>
    </w:p>
    <w:sectPr>
      <w:pgSz w:w="11906" w:h="16838"/>
      <w:pgMar w:top="1157" w:right="1463" w:bottom="1157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C80"/>
    <w:rsid w:val="00004EFD"/>
    <w:rsid w:val="00183CCA"/>
    <w:rsid w:val="00183F72"/>
    <w:rsid w:val="0024743D"/>
    <w:rsid w:val="00286C80"/>
    <w:rsid w:val="006D273C"/>
    <w:rsid w:val="00E61714"/>
    <w:rsid w:val="0BF6558C"/>
    <w:rsid w:val="0CE77A5C"/>
    <w:rsid w:val="10DA0FE6"/>
    <w:rsid w:val="1325004B"/>
    <w:rsid w:val="2A7E67D2"/>
    <w:rsid w:val="4F144A53"/>
    <w:rsid w:val="7857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1500</Words>
  <Characters>1520</Characters>
  <Lines>11</Lines>
  <Paragraphs>3</Paragraphs>
  <TotalTime>5</TotalTime>
  <ScaleCrop>false</ScaleCrop>
  <LinksUpToDate>false</LinksUpToDate>
  <CharactersWithSpaces>1524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2025-03-13T11:24:00Z</dcterms:created>
  <dc:creator>刘子玉</dc:creator>
  <cp:lastModifiedBy>鸿鸽</cp:lastModifiedBy>
  <cp:lastPrinted>2025-04-01T06:23:05Z</cp:lastPrinted>
  <dcterms:modified xsi:type="dcterms:W3CDTF">2025-04-01T06:23:07Z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eyJoZGlkIjoiM2Q5MDAzZjYxNDk5MWU5YTU4ZTgzNzg5MTY5NDI1MjIiLCJ1c2VySWQiOiIzMjQ5NzA4NjgifQ==</vt:lpwstr>
  </property>
  <property fmtid="{D5CDD505-2E9C-101B-9397-08002B2CF9AE}" pid="4" name="ICV">
    <vt:lpwstr>81F7481B46114EE3866D77C12B72092A_13</vt:lpwstr>
  </property>
</Properties>
</file>