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333F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4"/>
        <w:tblpPr w:leftFromText="180" w:rightFromText="180" w:vertAnchor="text" w:horzAnchor="page" w:tblpX="1781" w:tblpY="158"/>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
        <w:gridCol w:w="114"/>
        <w:gridCol w:w="805"/>
        <w:gridCol w:w="19"/>
        <w:gridCol w:w="176"/>
        <w:gridCol w:w="3274"/>
        <w:gridCol w:w="128"/>
        <w:gridCol w:w="145"/>
        <w:gridCol w:w="233"/>
        <w:gridCol w:w="1219"/>
        <w:gridCol w:w="75"/>
        <w:gridCol w:w="1744"/>
      </w:tblGrid>
      <w:tr w14:paraId="06A7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6"/>
            <w:tcBorders>
              <w:top w:val="single" w:color="auto" w:sz="4" w:space="0"/>
              <w:left w:val="single" w:color="auto" w:sz="4" w:space="0"/>
              <w:bottom w:val="single" w:color="auto" w:sz="4" w:space="0"/>
              <w:right w:val="single" w:color="auto" w:sz="4" w:space="0"/>
            </w:tcBorders>
            <w:noWrap w:val="0"/>
            <w:vAlign w:val="center"/>
          </w:tcPr>
          <w:p w14:paraId="17A37CA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成果名称</w:t>
            </w:r>
          </w:p>
        </w:tc>
        <w:tc>
          <w:tcPr>
            <w:tcW w:w="6818" w:type="dxa"/>
            <w:gridSpan w:val="7"/>
            <w:tcBorders>
              <w:top w:val="single" w:color="auto" w:sz="4" w:space="0"/>
              <w:left w:val="single" w:color="auto" w:sz="4" w:space="0"/>
              <w:bottom w:val="single" w:color="auto" w:sz="4" w:space="0"/>
              <w:right w:val="single" w:color="auto" w:sz="4" w:space="0"/>
            </w:tcBorders>
            <w:noWrap w:val="0"/>
            <w:vAlign w:val="center"/>
          </w:tcPr>
          <w:p w14:paraId="718AAF8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淤泥固化剂与软土原位固化智能成套设备和关键技术研究</w:t>
            </w:r>
          </w:p>
        </w:tc>
      </w:tr>
      <w:tr w14:paraId="44FA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6"/>
            <w:tcBorders>
              <w:top w:val="single" w:color="auto" w:sz="4" w:space="0"/>
              <w:left w:val="single" w:color="auto" w:sz="4" w:space="0"/>
              <w:bottom w:val="single" w:color="auto" w:sz="4" w:space="0"/>
              <w:right w:val="single" w:color="auto" w:sz="4" w:space="0"/>
            </w:tcBorders>
            <w:noWrap w:val="0"/>
            <w:vAlign w:val="center"/>
          </w:tcPr>
          <w:p w14:paraId="35BCA5F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成果登记号</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B0CE45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鲁交科评字[2024]74号</w:t>
            </w:r>
          </w:p>
        </w:tc>
        <w:tc>
          <w:tcPr>
            <w:tcW w:w="1725" w:type="dxa"/>
            <w:gridSpan w:val="4"/>
            <w:tcBorders>
              <w:top w:val="single" w:color="auto" w:sz="4" w:space="0"/>
              <w:left w:val="single" w:color="auto" w:sz="4" w:space="0"/>
              <w:bottom w:val="single" w:color="auto" w:sz="4" w:space="0"/>
              <w:right w:val="single" w:color="auto" w:sz="4" w:space="0"/>
            </w:tcBorders>
            <w:noWrap w:val="0"/>
            <w:vAlign w:val="center"/>
          </w:tcPr>
          <w:p w14:paraId="386903CD">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知识产权</w:t>
            </w:r>
          </w:p>
        </w:tc>
        <w:tc>
          <w:tcPr>
            <w:tcW w:w="1819" w:type="dxa"/>
            <w:gridSpan w:val="2"/>
            <w:tcBorders>
              <w:top w:val="single" w:color="auto" w:sz="4" w:space="0"/>
              <w:left w:val="single" w:color="auto" w:sz="4" w:space="0"/>
              <w:bottom w:val="single" w:color="auto" w:sz="4" w:space="0"/>
              <w:right w:val="single" w:color="auto" w:sz="4" w:space="0"/>
            </w:tcBorders>
            <w:noWrap w:val="0"/>
            <w:vAlign w:val="center"/>
          </w:tcPr>
          <w:p w14:paraId="4781319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p>
        </w:tc>
      </w:tr>
      <w:tr w14:paraId="4258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6E013B6D">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完成单位</w:t>
            </w:r>
          </w:p>
        </w:tc>
      </w:tr>
      <w:tr w14:paraId="7AB8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586AE86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序号</w:t>
            </w:r>
          </w:p>
        </w:tc>
        <w:tc>
          <w:tcPr>
            <w:tcW w:w="4547" w:type="dxa"/>
            <w:gridSpan w:val="6"/>
            <w:tcBorders>
              <w:top w:val="single" w:color="auto" w:sz="4" w:space="0"/>
              <w:left w:val="single" w:color="auto" w:sz="4" w:space="0"/>
              <w:bottom w:val="single" w:color="auto" w:sz="4" w:space="0"/>
              <w:right w:val="single" w:color="auto" w:sz="4" w:space="0"/>
            </w:tcBorders>
            <w:noWrap w:val="0"/>
            <w:vAlign w:val="center"/>
          </w:tcPr>
          <w:p w14:paraId="275E637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单位名称</w:t>
            </w:r>
          </w:p>
        </w:tc>
        <w:tc>
          <w:tcPr>
            <w:tcW w:w="3271" w:type="dxa"/>
            <w:gridSpan w:val="4"/>
            <w:tcBorders>
              <w:top w:val="single" w:color="auto" w:sz="4" w:space="0"/>
              <w:left w:val="single" w:color="auto" w:sz="4" w:space="0"/>
              <w:bottom w:val="single" w:color="auto" w:sz="4" w:space="0"/>
              <w:right w:val="single" w:color="auto" w:sz="4" w:space="0"/>
            </w:tcBorders>
            <w:noWrap w:val="0"/>
            <w:vAlign w:val="center"/>
          </w:tcPr>
          <w:p w14:paraId="54F2B05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通讯地址</w:t>
            </w:r>
          </w:p>
        </w:tc>
      </w:tr>
      <w:tr w14:paraId="2A5D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5E6CAF9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1</w:t>
            </w:r>
          </w:p>
        </w:tc>
        <w:tc>
          <w:tcPr>
            <w:tcW w:w="4547" w:type="dxa"/>
            <w:gridSpan w:val="6"/>
            <w:tcBorders>
              <w:top w:val="single" w:color="auto" w:sz="4" w:space="0"/>
              <w:left w:val="single" w:color="auto" w:sz="4" w:space="0"/>
              <w:bottom w:val="single" w:color="auto" w:sz="4" w:space="0"/>
              <w:right w:val="single" w:color="auto" w:sz="4" w:space="0"/>
            </w:tcBorders>
            <w:noWrap w:val="0"/>
            <w:vAlign w:val="center"/>
          </w:tcPr>
          <w:p w14:paraId="710C045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山东高速青岛发展有限公司</w:t>
            </w:r>
          </w:p>
        </w:tc>
        <w:tc>
          <w:tcPr>
            <w:tcW w:w="3271" w:type="dxa"/>
            <w:gridSpan w:val="4"/>
            <w:tcBorders>
              <w:top w:val="single" w:color="auto" w:sz="4" w:space="0"/>
              <w:left w:val="single" w:color="auto" w:sz="4" w:space="0"/>
              <w:bottom w:val="single" w:color="auto" w:sz="4" w:space="0"/>
              <w:right w:val="single" w:color="auto" w:sz="4" w:space="0"/>
            </w:tcBorders>
            <w:noWrap w:val="0"/>
            <w:vAlign w:val="center"/>
          </w:tcPr>
          <w:p w14:paraId="19195E9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山东省青岛市崂山区苗岭路29号山东高速大厦18/19层</w:t>
            </w:r>
          </w:p>
        </w:tc>
      </w:tr>
      <w:tr w14:paraId="380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7F59331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2</w:t>
            </w:r>
          </w:p>
        </w:tc>
        <w:tc>
          <w:tcPr>
            <w:tcW w:w="4547" w:type="dxa"/>
            <w:gridSpan w:val="6"/>
            <w:tcBorders>
              <w:top w:val="single" w:color="auto" w:sz="4" w:space="0"/>
              <w:left w:val="single" w:color="auto" w:sz="4" w:space="0"/>
              <w:bottom w:val="single" w:color="auto" w:sz="4" w:space="0"/>
              <w:right w:val="single" w:color="auto" w:sz="4" w:space="0"/>
            </w:tcBorders>
            <w:noWrap w:val="0"/>
            <w:vAlign w:val="center"/>
          </w:tcPr>
          <w:p w14:paraId="2FD3CEA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山东大学</w:t>
            </w:r>
          </w:p>
        </w:tc>
        <w:tc>
          <w:tcPr>
            <w:tcW w:w="3271" w:type="dxa"/>
            <w:gridSpan w:val="4"/>
            <w:tcBorders>
              <w:top w:val="single" w:color="auto" w:sz="4" w:space="0"/>
              <w:left w:val="single" w:color="auto" w:sz="4" w:space="0"/>
              <w:bottom w:val="single" w:color="auto" w:sz="4" w:space="0"/>
              <w:right w:val="single" w:color="auto" w:sz="4" w:space="0"/>
            </w:tcBorders>
            <w:noWrap w:val="0"/>
            <w:vAlign w:val="center"/>
          </w:tcPr>
          <w:p w14:paraId="61DCED1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中国山东省济南市山大南路27号</w:t>
            </w:r>
          </w:p>
        </w:tc>
      </w:tr>
      <w:tr w14:paraId="3D7F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06B8F7E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完成人</w:t>
            </w:r>
          </w:p>
        </w:tc>
      </w:tr>
      <w:tr w14:paraId="0A64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675B83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序号</w:t>
            </w:r>
          </w:p>
        </w:tc>
        <w:tc>
          <w:tcPr>
            <w:tcW w:w="937" w:type="dxa"/>
            <w:gridSpan w:val="3"/>
            <w:tcBorders>
              <w:top w:val="single" w:color="auto" w:sz="4" w:space="0"/>
              <w:left w:val="single" w:color="auto" w:sz="4" w:space="0"/>
              <w:bottom w:val="single" w:color="auto" w:sz="4" w:space="0"/>
              <w:right w:val="single" w:color="auto" w:sz="4" w:space="0"/>
            </w:tcBorders>
            <w:noWrap w:val="0"/>
            <w:vAlign w:val="center"/>
          </w:tcPr>
          <w:p w14:paraId="5ECEF34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姓名</w:t>
            </w:r>
          </w:p>
        </w:tc>
        <w:tc>
          <w:tcPr>
            <w:tcW w:w="3597" w:type="dxa"/>
            <w:gridSpan w:val="4"/>
            <w:tcBorders>
              <w:top w:val="single" w:color="auto" w:sz="4" w:space="0"/>
              <w:left w:val="single" w:color="auto" w:sz="4" w:space="0"/>
              <w:bottom w:val="single" w:color="auto" w:sz="4" w:space="0"/>
              <w:right w:val="single" w:color="auto" w:sz="4" w:space="0"/>
            </w:tcBorders>
            <w:noWrap w:val="0"/>
            <w:vAlign w:val="center"/>
          </w:tcPr>
          <w:p w14:paraId="0859815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工作单位</w:t>
            </w:r>
          </w:p>
        </w:tc>
        <w:tc>
          <w:tcPr>
            <w:tcW w:w="3416" w:type="dxa"/>
            <w:gridSpan w:val="5"/>
            <w:tcBorders>
              <w:top w:val="single" w:color="auto" w:sz="4" w:space="0"/>
              <w:left w:val="single" w:color="auto" w:sz="4" w:space="0"/>
              <w:bottom w:val="single" w:color="auto" w:sz="4" w:space="0"/>
              <w:right w:val="single" w:color="auto" w:sz="4" w:space="0"/>
            </w:tcBorders>
            <w:noWrap w:val="0"/>
            <w:vAlign w:val="center"/>
          </w:tcPr>
          <w:p w14:paraId="149945F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对成果的贡献</w:t>
            </w:r>
          </w:p>
        </w:tc>
      </w:tr>
      <w:tr w14:paraId="0F03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4E148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74B703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虢得华</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875E338">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AA6FBC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总体指导</w:t>
            </w:r>
          </w:p>
        </w:tc>
      </w:tr>
      <w:tr w14:paraId="0357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4266C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2</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315C82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邢晓波</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59EAA61">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C428316">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技术负责人</w:t>
            </w:r>
          </w:p>
        </w:tc>
      </w:tr>
      <w:tr w14:paraId="776B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CD085D">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3</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D9AF93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李镇</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F483CE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95FF85B">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总体内容把控</w:t>
            </w:r>
          </w:p>
        </w:tc>
      </w:tr>
      <w:tr w14:paraId="1E75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0419DE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4</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02D865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李伟</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CD6DE8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8D15E0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技术负责</w:t>
            </w:r>
          </w:p>
        </w:tc>
      </w:tr>
      <w:tr w14:paraId="27C9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B871E2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5</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F5ECF7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徐纪春</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33F6A9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57B73E1">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4973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439D2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6</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F5C97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吴中华</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328D4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青岛市交通运输综合行政执法支队</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C9C3B9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39E2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A0D751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7</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D52C58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王晓乾</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4B62B2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D530B9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总体方案设计把控</w:t>
            </w:r>
          </w:p>
        </w:tc>
      </w:tr>
      <w:tr w14:paraId="04FE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7DBAD2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8</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28114B6">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王焱</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3CF0E8">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24C182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2E55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A6CC4D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9</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0C2C5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胡贻建</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5BD1CB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4726758">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42B7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5C224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10</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588272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崔新壮</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C010EA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重庆大学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68047A8">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技术指导</w:t>
            </w:r>
          </w:p>
        </w:tc>
      </w:tr>
      <w:tr w14:paraId="5FE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0072AE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A7827D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张炯</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DEF30C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E83C85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74C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7A68C3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12</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93BFC2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刘国强</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4012CC4">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098314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指导</w:t>
            </w:r>
          </w:p>
        </w:tc>
      </w:tr>
      <w:tr w14:paraId="6F7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394A5D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13</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A75E9E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兰彬</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CA25EBB">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0616C0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室外试验规划设计</w:t>
            </w:r>
          </w:p>
        </w:tc>
      </w:tr>
      <w:tr w14:paraId="1B59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0896BB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14</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E5590C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刘振国</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6A5E51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2DFB76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试验方案制定与优化</w:t>
            </w:r>
          </w:p>
        </w:tc>
      </w:tr>
      <w:tr w14:paraId="299D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002D4F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15</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511CB8">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张旭旭</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732383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FDAE34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0777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F51793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16</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6BE6FC5">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胡德功</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F64FA85">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FEC3A1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试验方案把控</w:t>
            </w:r>
          </w:p>
        </w:tc>
      </w:tr>
      <w:tr w14:paraId="3F40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99FBB2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17</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AAC918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王鹏伟</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996F16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4EAA40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702D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39C737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18</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01D79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吕鹏</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452E36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66B3B4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1D8D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1BB0BF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19</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CB55E9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李泽熹</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C1480B4">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2F84A8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5124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0B873D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20</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E23925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赵继勇</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E8B9764">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山东高速青岛发展有限公司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D8A930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16C6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960A17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1CFEAE">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纪辰</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FF982A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D9A238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565F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CCFFEB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22</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772800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王超</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6F6F1D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71108F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46B0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C1F8D6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23</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360476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王冠群</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878C4A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山东高速青岛建设管理有限公司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7CD670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1D07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827238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24</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AAEEE19">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赵昌盛</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34C169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胶州市交通运输局</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B345780">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1FAA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C6ADF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25</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72EEB66">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宋国栋</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57BEE6F">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胶州市公路事业发展中心</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0DC06B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0277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DA3BB0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26</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8EE1DC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李春雨</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905ABE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胶州市交通运输局</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1264DD6">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试验数据分析</w:t>
            </w:r>
          </w:p>
        </w:tc>
      </w:tr>
      <w:tr w14:paraId="57AB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2F2B6C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27</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35259E4">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张勇</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5316D7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胶州市交通运输局</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09147D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试验方案把控</w:t>
            </w:r>
          </w:p>
        </w:tc>
      </w:tr>
      <w:tr w14:paraId="7640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1B4A42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28</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D1121C1">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李松</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455D13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胶州市公路事业发展中心</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6BDFDE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室内试验设计、数据分析</w:t>
            </w:r>
          </w:p>
        </w:tc>
      </w:tr>
      <w:tr w14:paraId="69E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EAF709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29</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1C04F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王伟</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CFFF09B">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胶州市公路事业发展中心</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3DCDFCB">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室内试验设计、数据分析</w:t>
            </w:r>
          </w:p>
        </w:tc>
      </w:tr>
      <w:tr w14:paraId="0B33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9E947E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30</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1D7352B">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孙涛</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F3DFC26">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山东科技大学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50EFF65">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试验方案制定与优化</w:t>
            </w:r>
          </w:p>
        </w:tc>
      </w:tr>
      <w:tr w14:paraId="25A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00860F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EAA36F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孙皓</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E5F0EC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A0A0C9D">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淤泥固化剂开发</w:t>
            </w:r>
          </w:p>
        </w:tc>
      </w:tr>
      <w:tr w14:paraId="35EE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0DB5D5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32</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CCCA49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张小宁</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5CCA442">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D87B315">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室内试验研究、数据整理</w:t>
            </w:r>
          </w:p>
        </w:tc>
      </w:tr>
      <w:tr w14:paraId="47F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29B547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33</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7332CE5">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侯召</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8BDAF6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810611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智能固化搅拌设备方案及实施</w:t>
            </w:r>
          </w:p>
        </w:tc>
      </w:tr>
      <w:tr w14:paraId="547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71A0A6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34</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6592871">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李奕</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1F99CA7">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山东大学</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C0AAA2A">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智能固化搅拌设备方案及实施</w:t>
            </w:r>
          </w:p>
        </w:tc>
      </w:tr>
      <w:tr w14:paraId="3D1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B65EC9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35</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896643C">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牛立军</w:t>
            </w:r>
          </w:p>
        </w:tc>
        <w:tc>
          <w:tcPr>
            <w:tcW w:w="359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6F9D6B3">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青岛国信胶州湾第二海底隧道有限公司</w:t>
            </w:r>
          </w:p>
        </w:tc>
        <w:tc>
          <w:tcPr>
            <w:tcW w:w="3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250DD14">
            <w:pPr>
              <w:widowControl/>
              <w:spacing w:line="240" w:lineRule="auto"/>
              <w:ind w:firstLine="0" w:firstLineChars="0"/>
              <w:jc w:val="center"/>
              <w:rPr>
                <w:rFonts w:hint="eastAsia" w:asciiTheme="minorEastAsia" w:hAnsiTheme="minorEastAsia" w:eastAsiaTheme="minorEastAsia" w:cstheme="minorEastAsia"/>
                <w:b w:val="0"/>
                <w:bCs/>
                <w:color w:val="000000"/>
                <w:kern w:val="0"/>
                <w:sz w:val="24"/>
                <w:szCs w:val="24"/>
                <w:lang w:val="en-US" w:eastAsia="zh-CN" w:bidi="ar-SA"/>
              </w:rPr>
            </w:pPr>
            <w:r>
              <w:rPr>
                <w:rFonts w:hint="eastAsia" w:asciiTheme="minorEastAsia" w:hAnsiTheme="minorEastAsia" w:eastAsiaTheme="minorEastAsia" w:cstheme="minorEastAsia"/>
                <w:b w:val="0"/>
                <w:bCs/>
                <w:color w:val="000000"/>
                <w:kern w:val="0"/>
                <w:sz w:val="24"/>
                <w:szCs w:val="24"/>
              </w:rPr>
              <w:t>智能固化搅拌设备方案及实施</w:t>
            </w:r>
          </w:p>
        </w:tc>
      </w:tr>
      <w:tr w14:paraId="5E7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top"/>
          </w:tcPr>
          <w:p w14:paraId="39C6BE3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成果公报内容</w:t>
            </w:r>
          </w:p>
        </w:tc>
      </w:tr>
      <w:tr w14:paraId="7475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670" w:type="dxa"/>
            <w:gridSpan w:val="13"/>
            <w:tcBorders>
              <w:top w:val="nil"/>
              <w:left w:val="single" w:color="auto" w:sz="4" w:space="0"/>
              <w:bottom w:val="single" w:color="auto" w:sz="4" w:space="0"/>
              <w:right w:val="single" w:color="auto" w:sz="4" w:space="0"/>
            </w:tcBorders>
            <w:noWrap w:val="0"/>
            <w:vAlign w:val="top"/>
          </w:tcPr>
          <w:p w14:paraId="0442A280">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山东省先后提出了省会城市群经济圈、黄河三角洲高效生态经济区、山东半岛蓝色经济区、山东省新旧动能转换重大工程实施规划等一系列区域性发展规划，着力打造与长三角、珠三角比肩的增长极。山东境内部分高速公路穿越大量软土地区，此类软土表现出孔隙大、天然含水量高、渗透性不佳、抗剪强度低、流变性显著、分布复杂等工程特性，若处理不当常会在工程中导致地基沉降变形等问题，降低公路的稳定性和强度，甚至可能使地基在上部外部载荷作用下产生路面开裂、桥台损坏、桥头跳车及涵身或通道凹陷等问题，严重缩短公路的使用寿命，威胁高速公路的行驶</w:t>
            </w:r>
            <w:bookmarkStart w:id="0" w:name="_GoBack"/>
            <w:bookmarkEnd w:id="0"/>
            <w:r>
              <w:rPr>
                <w:rFonts w:hint="eastAsia" w:asciiTheme="minorEastAsia" w:hAnsiTheme="minorEastAsia" w:eastAsiaTheme="minorEastAsia" w:cstheme="minorEastAsia"/>
                <w:b w:val="0"/>
                <w:bCs/>
                <w:sz w:val="24"/>
                <w:szCs w:val="24"/>
                <w:lang w:val="en-US" w:eastAsia="zh-CN"/>
              </w:rPr>
              <w:t>安全与畅通。因此十分有必要对高速公路软土地基处理技术深入研究：通过研发早期淤泥固化剂，揭示新型固化剂淤泥固化机理，并研发高质高效平轴双向搅拌设备与基于 AI 和 BDS 的浅层软土原位固化智能成套设备，全面提升地基安全性能。</w:t>
            </w:r>
          </w:p>
          <w:p w14:paraId="5B5FDE75">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项目将显著提升道路的长期服役性能，降低全寿命周期道路成本，具有显著的经济和社会效益，整套技术的应用每立方淤泥七处理可节省 80-100元施工成本，土地资源零浪费，在滨海地区道路工程中推广后，每年可节省资金5000万元以上;攻克淤泥原位快速固化和设备智能控制等“卡脖子”关键技术。本项目将带动材料、装备、工艺全产业链的创新，具有重要的理论价值和工程意义，应用前景广阔。在工业固废高值化规模化利用难，淤泥固化难度高、胶凝材料需求大的背景之下，对早强高效新型淤泥固化剂的研发、淤泥固化机理、固化设计研究及示范是行之有效的解决方案，在这基础上形成完整的产业链结构，是建立“以废治害”新模式，推动山东省高质量发展与双碳目标实施的重要手段。</w:t>
            </w:r>
          </w:p>
        </w:tc>
      </w:tr>
      <w:tr w14:paraId="5D5C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top"/>
          </w:tcPr>
          <w:p w14:paraId="5B92664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验收（评价)专家名单</w:t>
            </w:r>
          </w:p>
        </w:tc>
      </w:tr>
      <w:tr w14:paraId="089E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53A165E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序号</w:t>
            </w:r>
          </w:p>
        </w:tc>
        <w:tc>
          <w:tcPr>
            <w:tcW w:w="938" w:type="dxa"/>
            <w:gridSpan w:val="3"/>
            <w:tcBorders>
              <w:top w:val="single" w:color="auto" w:sz="4" w:space="0"/>
              <w:left w:val="single" w:color="auto" w:sz="4" w:space="0"/>
              <w:bottom w:val="single" w:color="auto" w:sz="4" w:space="0"/>
              <w:right w:val="single" w:color="auto" w:sz="4" w:space="0"/>
            </w:tcBorders>
            <w:noWrap w:val="0"/>
            <w:vAlign w:val="center"/>
          </w:tcPr>
          <w:p w14:paraId="39E4150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姓名</w:t>
            </w:r>
          </w:p>
        </w:tc>
        <w:tc>
          <w:tcPr>
            <w:tcW w:w="3956" w:type="dxa"/>
            <w:gridSpan w:val="5"/>
            <w:tcBorders>
              <w:top w:val="single" w:color="auto" w:sz="4" w:space="0"/>
              <w:left w:val="single" w:color="auto" w:sz="4" w:space="0"/>
              <w:bottom w:val="single" w:color="auto" w:sz="4" w:space="0"/>
              <w:right w:val="single" w:color="auto" w:sz="4" w:space="0"/>
            </w:tcBorders>
            <w:noWrap w:val="0"/>
            <w:vAlign w:val="center"/>
          </w:tcPr>
          <w:p w14:paraId="37AEF9F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单位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13A93D7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专业领域</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6C5D12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职称</w:t>
            </w:r>
          </w:p>
        </w:tc>
      </w:tr>
      <w:tr w14:paraId="40B8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4555257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1</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300F872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杨永顺</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0C3A7CF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中国公路学会</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76C1E5F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4836A14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研究员</w:t>
            </w:r>
          </w:p>
        </w:tc>
      </w:tr>
      <w:tr w14:paraId="18AE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2497671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2</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563E583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孙吉勇</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3539DF5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山东省交通运输厅工程建设事务中心</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77AE6A9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54CE10F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研究员</w:t>
            </w:r>
          </w:p>
        </w:tc>
      </w:tr>
      <w:tr w14:paraId="5183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4A22488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3</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29679A64">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张思峰</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14DB6688">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山东建筑大学</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200F33B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26BE1EF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教授</w:t>
            </w:r>
          </w:p>
        </w:tc>
      </w:tr>
      <w:tr w14:paraId="008C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134D6A6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4</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1C43855D">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李晋</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12D2E2B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山东交通学院</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26BE217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0C7727A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教授</w:t>
            </w:r>
          </w:p>
        </w:tc>
      </w:tr>
      <w:tr w14:paraId="5672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030CC28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5</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57420FBF">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尚勇</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21C2CD7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山东省交通科学研究院</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48FD39B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5BB93A9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研究员</w:t>
            </w:r>
          </w:p>
        </w:tc>
      </w:tr>
      <w:tr w14:paraId="506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33A7681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6</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6D1BF8B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孙杰</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7D3F836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济南城建集团</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4C1EB95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7965340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研究员</w:t>
            </w:r>
          </w:p>
        </w:tc>
      </w:tr>
      <w:tr w14:paraId="2DE1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1C1C47E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7</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75B80A9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张惠勤</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062E81D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山东高速工程检测有限公司</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4E396D6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rPr>
              <w:t>道路工程</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4B97B39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研究员</w:t>
            </w:r>
          </w:p>
        </w:tc>
      </w:tr>
      <w:tr w14:paraId="1ADC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015FC24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8</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35E4EC6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张静</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68D53B7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山东师范大学</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6E2B160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财务</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3C5EE36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副教授</w:t>
            </w:r>
          </w:p>
        </w:tc>
      </w:tr>
      <w:tr w14:paraId="70F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07F38D0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9</w:t>
            </w:r>
          </w:p>
        </w:tc>
        <w:tc>
          <w:tcPr>
            <w:tcW w:w="938" w:type="dxa"/>
            <w:gridSpan w:val="3"/>
            <w:tcBorders>
              <w:top w:val="single" w:color="auto" w:sz="4" w:space="0"/>
              <w:left w:val="single" w:color="auto" w:sz="4" w:space="0"/>
              <w:bottom w:val="single" w:color="auto" w:sz="4" w:space="0"/>
              <w:right w:val="single" w:color="auto" w:sz="4" w:space="0"/>
            </w:tcBorders>
            <w:noWrap w:val="0"/>
            <w:vAlign w:val="top"/>
          </w:tcPr>
          <w:p w14:paraId="0BC0355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郑巧玲</w:t>
            </w:r>
          </w:p>
        </w:tc>
        <w:tc>
          <w:tcPr>
            <w:tcW w:w="3956" w:type="dxa"/>
            <w:gridSpan w:val="5"/>
            <w:tcBorders>
              <w:top w:val="single" w:color="auto" w:sz="4" w:space="0"/>
              <w:left w:val="single" w:color="auto" w:sz="4" w:space="0"/>
              <w:bottom w:val="single" w:color="auto" w:sz="4" w:space="0"/>
              <w:right w:val="single" w:color="auto" w:sz="4" w:space="0"/>
            </w:tcBorders>
            <w:noWrap w:val="0"/>
            <w:vAlign w:val="top"/>
          </w:tcPr>
          <w:p w14:paraId="71A4E03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山东溯源会计师事务所</w:t>
            </w:r>
          </w:p>
        </w:tc>
        <w:tc>
          <w:tcPr>
            <w:tcW w:w="1294" w:type="dxa"/>
            <w:gridSpan w:val="2"/>
            <w:tcBorders>
              <w:top w:val="single" w:color="auto" w:sz="4" w:space="0"/>
              <w:left w:val="single" w:color="auto" w:sz="4" w:space="0"/>
              <w:bottom w:val="single" w:color="auto" w:sz="4" w:space="0"/>
              <w:right w:val="single" w:color="auto" w:sz="4" w:space="0"/>
            </w:tcBorders>
            <w:noWrap w:val="0"/>
            <w:vAlign w:val="top"/>
          </w:tcPr>
          <w:p w14:paraId="357E92B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审计</w:t>
            </w:r>
          </w:p>
        </w:tc>
        <w:tc>
          <w:tcPr>
            <w:tcW w:w="1744" w:type="dxa"/>
            <w:tcBorders>
              <w:top w:val="single" w:color="auto" w:sz="4" w:space="0"/>
              <w:left w:val="single" w:color="auto" w:sz="4" w:space="0"/>
              <w:bottom w:val="single" w:color="auto" w:sz="4" w:space="0"/>
              <w:right w:val="single" w:color="auto" w:sz="4" w:space="0"/>
            </w:tcBorders>
            <w:noWrap w:val="0"/>
            <w:vAlign w:val="top"/>
          </w:tcPr>
          <w:p w14:paraId="0DA24D07">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注册会计师</w:t>
            </w:r>
          </w:p>
        </w:tc>
      </w:tr>
      <w:tr w14:paraId="4452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10450AE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组织验收、评价单位：山东省交通运输厅、山东公路学会</w:t>
            </w:r>
          </w:p>
        </w:tc>
      </w:tr>
      <w:tr w14:paraId="7CB1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48E3988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 xml:space="preserve">验收意见 </w:t>
            </w:r>
          </w:p>
        </w:tc>
      </w:tr>
      <w:tr w14:paraId="024B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44DD543F">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2024年12月11日，山东省交通运输厅在济南组织了“淤泥固化剂与软土原位固化智能成套设备和关键技术”项目验收工作。验收专家组(名单附后)听取了项目组的汇报，审阅了相关技术文件和财务报告，经质询和讨论，形成验收意见如下：</w:t>
            </w:r>
          </w:p>
          <w:p w14:paraId="2409C3B2">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一、项目组提交的资料齐全，内容完整，符合验收要求。</w:t>
            </w:r>
          </w:p>
          <w:p w14:paraId="19E1CC2F">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二、项目采用数值模拟、室内外试验的手段，开展了淤泥固化剂与软土原位固化智能成套设备和关键技术的系统研究，取得了如下主要创新成果：</w:t>
            </w:r>
          </w:p>
          <w:p w14:paraId="3BC5D761">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1.研发了适用于淤泥质土的新型固废基固化剂，揭示了其固化机理，提出了最优配合比；</w:t>
            </w:r>
          </w:p>
          <w:p w14:paraId="7A7870E0">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2.研发了新型旋转平轴交叉搅拌设备和淤泥质软土原位固化智能辅助控制系统；</w:t>
            </w:r>
          </w:p>
          <w:p w14:paraId="32AA2D94">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3.提出了淤泥质软土原位固化施工技术。</w:t>
            </w:r>
          </w:p>
          <w:p w14:paraId="2F015D7C">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三、项目发表论文4篇，申请专利5件(授权1件)。研究成果已在省道219改建一期工程、济南遥墙机场二期改扩建工程等项目中成功应用，经济、环保和社会效益显著,推广应用前景广阔。</w:t>
            </w:r>
          </w:p>
          <w:p w14:paraId="71863ACD">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四、根据项目财务报告列示情况，该项目经费支出范围合理，符合相关要求。</w:t>
            </w:r>
          </w:p>
          <w:p w14:paraId="7C93777A">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验收专家组一致同意该项目通过技术验收和财务验收。</w:t>
            </w:r>
          </w:p>
        </w:tc>
      </w:tr>
      <w:tr w14:paraId="253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4DE85F6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kern w:val="2"/>
                <w:sz w:val="24"/>
                <w:szCs w:val="24"/>
                <w:lang w:val="en-US" w:eastAsia="zh-CN" w:bidi="ar"/>
              </w:rPr>
              <w:t>评价意见</w:t>
            </w:r>
          </w:p>
        </w:tc>
      </w:tr>
      <w:tr w14:paraId="63FD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670" w:type="dxa"/>
            <w:gridSpan w:val="13"/>
            <w:tcBorders>
              <w:top w:val="single" w:color="auto" w:sz="4" w:space="0"/>
              <w:left w:val="single" w:color="auto" w:sz="4" w:space="0"/>
              <w:bottom w:val="single" w:color="auto" w:sz="4" w:space="0"/>
              <w:right w:val="single" w:color="auto" w:sz="4" w:space="0"/>
            </w:tcBorders>
            <w:noWrap w:val="0"/>
            <w:vAlign w:val="center"/>
          </w:tcPr>
          <w:p w14:paraId="28F739C8">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2024年12月11日，山东公路学会在济南组织了“淤泥固化剂与软土原位固化智能成套设备和关键技术”成果评价工作。评价委员会(名单附后)听取了项目组的汇报，审阅了相关技术文件，经质询和讨论，形成评价意见如下：</w:t>
            </w:r>
          </w:p>
          <w:p w14:paraId="3565B483">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一、项目组提交的技术文件齐全，内容完整，数据翔实，符合评价要求。</w:t>
            </w:r>
          </w:p>
          <w:p w14:paraId="2892DCC5">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二、项目采用数值模拟、室内外试验的手段，开展了淤泥固化剂与软土原位固化智能成套设备和关键技术的系统研究，取得了如下主要创新成果：</w:t>
            </w:r>
          </w:p>
          <w:p w14:paraId="70E7638F">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1.研发了适用于淤泥质土的新型固废基固化剂，揭示了其固化机理，提出了最优配合比；</w:t>
            </w:r>
          </w:p>
          <w:p w14:paraId="69A27F6E">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2.研发了新型旋转平轴交叉搅拌设备和淤泥质软土原位固化智能辅助控制系统；</w:t>
            </w:r>
          </w:p>
          <w:p w14:paraId="7E86DAAE">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3.提出了淤泥质软土原位固化施工技术。</w:t>
            </w:r>
          </w:p>
          <w:p w14:paraId="67D1B12B">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三、研究成果已在省道219改建一期工程、济南遥墙机场二期改扩建工程等项目中成功应用，经济、环保和社会效益显著,推广应用前景广阔。</w:t>
            </w:r>
          </w:p>
          <w:p w14:paraId="4083A6C0">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rPr>
              <w:t>综上所述，项目研究成果总体上达到国际先进水平。</w:t>
            </w:r>
          </w:p>
          <w:p w14:paraId="0C9E887A">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sz w:val="24"/>
                <w:szCs w:val="24"/>
                <w:lang w:val="en-US"/>
              </w:rPr>
            </w:pPr>
          </w:p>
        </w:tc>
      </w:tr>
    </w:tbl>
    <w:p w14:paraId="00DA3C5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E0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A360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A360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ZTUxODRkNmM1MzM2MjgzYTM1Y2Q0ZDVlODg2YTkifQ=="/>
  </w:docVars>
  <w:rsids>
    <w:rsidRoot w:val="00000000"/>
    <w:rsid w:val="00275530"/>
    <w:rsid w:val="00750DF1"/>
    <w:rsid w:val="02815E24"/>
    <w:rsid w:val="06F322BA"/>
    <w:rsid w:val="0C610A93"/>
    <w:rsid w:val="0D5877C5"/>
    <w:rsid w:val="103E486A"/>
    <w:rsid w:val="12616BCE"/>
    <w:rsid w:val="173926BC"/>
    <w:rsid w:val="1A4B3542"/>
    <w:rsid w:val="1DA835B0"/>
    <w:rsid w:val="1ED6468E"/>
    <w:rsid w:val="20F64243"/>
    <w:rsid w:val="238A6552"/>
    <w:rsid w:val="24633087"/>
    <w:rsid w:val="24862022"/>
    <w:rsid w:val="298D685A"/>
    <w:rsid w:val="2A463335"/>
    <w:rsid w:val="2ACD6CA5"/>
    <w:rsid w:val="2C966553"/>
    <w:rsid w:val="2D43025E"/>
    <w:rsid w:val="2FF83A9E"/>
    <w:rsid w:val="30A74C69"/>
    <w:rsid w:val="31507B02"/>
    <w:rsid w:val="332E5360"/>
    <w:rsid w:val="36093152"/>
    <w:rsid w:val="36E107F5"/>
    <w:rsid w:val="374B5AF8"/>
    <w:rsid w:val="37F065A7"/>
    <w:rsid w:val="39560104"/>
    <w:rsid w:val="3A0472C2"/>
    <w:rsid w:val="3ADE25BE"/>
    <w:rsid w:val="3BAE79B4"/>
    <w:rsid w:val="3BE257D2"/>
    <w:rsid w:val="3BE86568"/>
    <w:rsid w:val="3EA55FBD"/>
    <w:rsid w:val="3EB16BD6"/>
    <w:rsid w:val="3FAF22B5"/>
    <w:rsid w:val="42F70CA5"/>
    <w:rsid w:val="44AB555D"/>
    <w:rsid w:val="44B90C8A"/>
    <w:rsid w:val="452059D0"/>
    <w:rsid w:val="48716816"/>
    <w:rsid w:val="48F778B5"/>
    <w:rsid w:val="4A362361"/>
    <w:rsid w:val="4FEB4797"/>
    <w:rsid w:val="51CF1042"/>
    <w:rsid w:val="5290036C"/>
    <w:rsid w:val="53BC7D14"/>
    <w:rsid w:val="549E33CA"/>
    <w:rsid w:val="55543274"/>
    <w:rsid w:val="58212841"/>
    <w:rsid w:val="58466E37"/>
    <w:rsid w:val="5F2D4B8D"/>
    <w:rsid w:val="63065990"/>
    <w:rsid w:val="6381342F"/>
    <w:rsid w:val="68B7754E"/>
    <w:rsid w:val="6F241291"/>
    <w:rsid w:val="71A130D0"/>
    <w:rsid w:val="724C2B96"/>
    <w:rsid w:val="75AE3054"/>
    <w:rsid w:val="773A73E7"/>
    <w:rsid w:val="78F13A50"/>
    <w:rsid w:val="7A5A14F8"/>
    <w:rsid w:val="7AF60ADD"/>
    <w:rsid w:val="7B0E7FCB"/>
    <w:rsid w:val="7C0760C5"/>
    <w:rsid w:val="7DE1316F"/>
    <w:rsid w:val="7EE2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1599</Words>
  <Characters>1642</Characters>
  <Lines>0</Lines>
  <Paragraphs>0</Paragraphs>
  <TotalTime>3</TotalTime>
  <ScaleCrop>false</ScaleCrop>
  <LinksUpToDate>false</LinksUpToDate>
  <CharactersWithSpaces>1647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2024-11-29T03:14:00Z</dcterms:created>
  <dc:creator>Admin</dc:creator>
  <cp:lastModifiedBy>鸿鸽</cp:lastModifiedBy>
  <dcterms:modified xsi:type="dcterms:W3CDTF">2025-02-28T02:05:24Z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ZOTERO_PREF_1">
    <vt:lpwstr>1</vt:lpwstr>
  </property>
  <property fmtid="{D5CDD505-2E9C-101B-9397-08002B2CF9AE}" pid="4" name="ICV">
    <vt:lpwstr>41B559A4C5774167A3BA32EDC786FA63_12</vt:lpwstr>
  </property>
  <property fmtid="{D5CDD505-2E9C-101B-9397-08002B2CF9AE}" pid="5" name="KSOTemplateDocerSaveRecord">
    <vt:lpwstr>eyJoZGlkIjoiM2Q5MDAzZjYxNDk5MWU5YTU4ZTgzNzg5MTY5NDI1MjIiLCJ1c2VySWQiOiIzMjQ5NzA4NjgifQ==</vt:lpwstr>
  </property>
</Properties>
</file>