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0ACDB">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宋体" w:hAnsi="宋体" w:eastAsia="宋体" w:cs="宋体"/>
          <w:b/>
          <w:bCs w:val="0"/>
          <w:kern w:val="2"/>
          <w:sz w:val="36"/>
          <w:szCs w:val="36"/>
          <w:lang w:val="en-US" w:eastAsia="zh-CN" w:bidi="ar"/>
        </w:rPr>
        <w:t>科技成果登记表</w:t>
      </w:r>
    </w:p>
    <w:tbl>
      <w:tblPr>
        <w:tblStyle w:val="5"/>
        <w:tblpPr w:leftFromText="180" w:rightFromText="180" w:vertAnchor="text" w:horzAnchor="page" w:tblpXSpec="center" w:tblpY="158"/>
        <w:tblOverlap w:val="never"/>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8"/>
        <w:gridCol w:w="1052"/>
        <w:gridCol w:w="78"/>
        <w:gridCol w:w="2461"/>
        <w:gridCol w:w="702"/>
        <w:gridCol w:w="293"/>
        <w:gridCol w:w="66"/>
        <w:gridCol w:w="1451"/>
        <w:gridCol w:w="250"/>
        <w:gridCol w:w="1217"/>
      </w:tblGrid>
      <w:tr w14:paraId="0A02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2" w:type="dxa"/>
            <w:gridSpan w:val="3"/>
            <w:tcBorders>
              <w:top w:val="single" w:color="auto" w:sz="4" w:space="0"/>
              <w:left w:val="single" w:color="auto" w:sz="4" w:space="0"/>
              <w:bottom w:val="single" w:color="auto" w:sz="4" w:space="0"/>
              <w:right w:val="single" w:color="auto" w:sz="4" w:space="0"/>
            </w:tcBorders>
            <w:noWrap w:val="0"/>
            <w:vAlign w:val="center"/>
          </w:tcPr>
          <w:p w14:paraId="601110B4">
            <w:pPr>
              <w:pStyle w:val="2"/>
              <w:jc w:val="center"/>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
              </w:rPr>
              <w:t>成果名称</w:t>
            </w:r>
          </w:p>
        </w:tc>
        <w:tc>
          <w:tcPr>
            <w:tcW w:w="6518" w:type="dxa"/>
            <w:gridSpan w:val="8"/>
            <w:tcBorders>
              <w:top w:val="single" w:color="auto" w:sz="4" w:space="0"/>
              <w:left w:val="single" w:color="auto" w:sz="4" w:space="0"/>
              <w:bottom w:val="single" w:color="auto" w:sz="4" w:space="0"/>
              <w:right w:val="single" w:color="auto" w:sz="4" w:space="0"/>
            </w:tcBorders>
            <w:noWrap w:val="0"/>
            <w:vAlign w:val="center"/>
          </w:tcPr>
          <w:p w14:paraId="79AC156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高速公路机电设施智能维养科学决策系统建设和应用</w:t>
            </w:r>
          </w:p>
        </w:tc>
      </w:tr>
      <w:tr w14:paraId="5F5F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92" w:type="dxa"/>
            <w:gridSpan w:val="3"/>
            <w:tcBorders>
              <w:top w:val="single" w:color="auto" w:sz="4" w:space="0"/>
              <w:left w:val="single" w:color="auto" w:sz="4" w:space="0"/>
              <w:bottom w:val="single" w:color="auto" w:sz="4" w:space="0"/>
              <w:right w:val="single" w:color="auto" w:sz="4" w:space="0"/>
            </w:tcBorders>
            <w:noWrap w:val="0"/>
            <w:vAlign w:val="center"/>
          </w:tcPr>
          <w:p w14:paraId="019B443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成果登记号</w:t>
            </w:r>
          </w:p>
        </w:tc>
        <w:tc>
          <w:tcPr>
            <w:tcW w:w="3534" w:type="dxa"/>
            <w:gridSpan w:val="4"/>
            <w:tcBorders>
              <w:top w:val="single" w:color="auto" w:sz="4" w:space="0"/>
              <w:left w:val="single" w:color="auto" w:sz="4" w:space="0"/>
              <w:bottom w:val="single" w:color="auto" w:sz="4" w:space="0"/>
              <w:right w:val="single" w:color="auto" w:sz="4" w:space="0"/>
            </w:tcBorders>
            <w:noWrap w:val="0"/>
            <w:vAlign w:val="center"/>
          </w:tcPr>
          <w:p w14:paraId="6610B3D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鲁交科评字[2024]第62号</w:t>
            </w:r>
          </w:p>
        </w:tc>
        <w:tc>
          <w:tcPr>
            <w:tcW w:w="1517" w:type="dxa"/>
            <w:gridSpan w:val="2"/>
            <w:tcBorders>
              <w:top w:val="single" w:color="auto" w:sz="4" w:space="0"/>
              <w:left w:val="single" w:color="auto" w:sz="4" w:space="0"/>
              <w:bottom w:val="single" w:color="auto" w:sz="4" w:space="0"/>
              <w:right w:val="single" w:color="auto" w:sz="4" w:space="0"/>
            </w:tcBorders>
            <w:noWrap w:val="0"/>
            <w:vAlign w:val="center"/>
          </w:tcPr>
          <w:p w14:paraId="1FFD89CD">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知识产权</w:t>
            </w:r>
          </w:p>
        </w:tc>
        <w:tc>
          <w:tcPr>
            <w:tcW w:w="1467" w:type="dxa"/>
            <w:gridSpan w:val="2"/>
            <w:tcBorders>
              <w:top w:val="single" w:color="auto" w:sz="4" w:space="0"/>
              <w:left w:val="single" w:color="auto" w:sz="4" w:space="0"/>
              <w:bottom w:val="single" w:color="auto" w:sz="4" w:space="0"/>
              <w:right w:val="single" w:color="auto" w:sz="4" w:space="0"/>
            </w:tcBorders>
            <w:noWrap w:val="0"/>
            <w:vAlign w:val="center"/>
          </w:tcPr>
          <w:p w14:paraId="610D998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p>
        </w:tc>
      </w:tr>
      <w:tr w14:paraId="212A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6E77DF3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完成单位</w:t>
            </w:r>
          </w:p>
        </w:tc>
      </w:tr>
      <w:tr w14:paraId="087C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58D9A76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3679" w:type="dxa"/>
            <w:gridSpan w:val="4"/>
            <w:tcBorders>
              <w:top w:val="single" w:color="auto" w:sz="4" w:space="0"/>
              <w:left w:val="single" w:color="auto" w:sz="4" w:space="0"/>
              <w:bottom w:val="single" w:color="auto" w:sz="4" w:space="0"/>
              <w:right w:val="single" w:color="auto" w:sz="4" w:space="0"/>
            </w:tcBorders>
            <w:noWrap w:val="0"/>
            <w:vAlign w:val="center"/>
          </w:tcPr>
          <w:p w14:paraId="66A4DC2A">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单位名称</w:t>
            </w:r>
          </w:p>
        </w:tc>
        <w:tc>
          <w:tcPr>
            <w:tcW w:w="3979" w:type="dxa"/>
            <w:gridSpan w:val="6"/>
            <w:tcBorders>
              <w:top w:val="single" w:color="auto" w:sz="4" w:space="0"/>
              <w:left w:val="single" w:color="auto" w:sz="4" w:space="0"/>
              <w:bottom w:val="single" w:color="auto" w:sz="4" w:space="0"/>
              <w:right w:val="single" w:color="auto" w:sz="4" w:space="0"/>
            </w:tcBorders>
            <w:noWrap w:val="0"/>
            <w:vAlign w:val="center"/>
          </w:tcPr>
          <w:p w14:paraId="7C80086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通讯地址</w:t>
            </w:r>
          </w:p>
        </w:tc>
      </w:tr>
      <w:tr w14:paraId="2589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679ABE5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367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82408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山东通维信息工程有限公司</w:t>
            </w:r>
          </w:p>
        </w:tc>
        <w:tc>
          <w:tcPr>
            <w:tcW w:w="3979"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5FD33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济南历城区旅游路智能交通产业园1号楼东塔16层</w:t>
            </w:r>
          </w:p>
        </w:tc>
      </w:tr>
      <w:tr w14:paraId="6A37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7722BAB3">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完成人</w:t>
            </w:r>
          </w:p>
        </w:tc>
      </w:tr>
      <w:tr w14:paraId="37D7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14:paraId="4032833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581DBCE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姓名</w:t>
            </w:r>
          </w:p>
        </w:tc>
        <w:tc>
          <w:tcPr>
            <w:tcW w:w="3241" w:type="dxa"/>
            <w:gridSpan w:val="3"/>
            <w:tcBorders>
              <w:top w:val="single" w:color="auto" w:sz="4" w:space="0"/>
              <w:left w:val="single" w:color="auto" w:sz="4" w:space="0"/>
              <w:bottom w:val="single" w:color="auto" w:sz="4" w:space="0"/>
              <w:right w:val="single" w:color="auto" w:sz="4" w:space="0"/>
            </w:tcBorders>
            <w:noWrap w:val="0"/>
            <w:vAlign w:val="center"/>
          </w:tcPr>
          <w:p w14:paraId="41EE135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工作单位</w:t>
            </w:r>
          </w:p>
        </w:tc>
        <w:tc>
          <w:tcPr>
            <w:tcW w:w="3277" w:type="dxa"/>
            <w:gridSpan w:val="5"/>
            <w:tcBorders>
              <w:top w:val="single" w:color="auto" w:sz="4" w:space="0"/>
              <w:left w:val="single" w:color="auto" w:sz="4" w:space="0"/>
              <w:bottom w:val="single" w:color="auto" w:sz="4" w:space="0"/>
              <w:right w:val="single" w:color="auto" w:sz="4" w:space="0"/>
            </w:tcBorders>
            <w:noWrap w:val="0"/>
            <w:vAlign w:val="center"/>
          </w:tcPr>
          <w:p w14:paraId="6D59E19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对成果的贡献</w:t>
            </w:r>
          </w:p>
        </w:tc>
      </w:tr>
      <w:tr w14:paraId="7583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052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1BDD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马亚栋</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2A650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DE9DB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项目的统筹规划</w:t>
            </w:r>
          </w:p>
        </w:tc>
      </w:tr>
      <w:tr w14:paraId="27D7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7760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2</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82913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郭庆雷</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B84EB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A3C10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参与项目规划、总体技术指导</w:t>
            </w:r>
          </w:p>
        </w:tc>
      </w:tr>
      <w:tr w14:paraId="1834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7C5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3</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1F786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闫  军</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9C38D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8F158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项目的统筹规划、总技术指导</w:t>
            </w:r>
          </w:p>
        </w:tc>
      </w:tr>
      <w:tr w14:paraId="3A0E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B8E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4</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E247E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徐  磊</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FA259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山东高速信息集团有限公司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910D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参与总体技术指导，机电设施分类研究</w:t>
            </w:r>
          </w:p>
        </w:tc>
      </w:tr>
      <w:tr w14:paraId="30E2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CE3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5</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33164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杨玉红</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9B375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FB4DB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指导、参与机电设施健康运行模型</w:t>
            </w:r>
          </w:p>
        </w:tc>
      </w:tr>
      <w:tr w14:paraId="685E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3885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6</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E0A76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张  冲</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F414D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3755F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整体项目管理、项目架构、试点规划</w:t>
            </w:r>
          </w:p>
        </w:tc>
      </w:tr>
      <w:tr w14:paraId="45BF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B2D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7</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CCA6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刘明伟</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B3BDD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77532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项目调研、指导智能维养科学决策系统</w:t>
            </w:r>
          </w:p>
        </w:tc>
      </w:tr>
      <w:tr w14:paraId="1E64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2C6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8</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95BE6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华彩成</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707FC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46C39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参与机电设施健康运行模型</w:t>
            </w:r>
          </w:p>
        </w:tc>
      </w:tr>
      <w:tr w14:paraId="21D3A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40E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9</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9EA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范  婷</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AB219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CF26A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参与机电设施健康运行模型构建</w:t>
            </w:r>
          </w:p>
        </w:tc>
      </w:tr>
      <w:tr w14:paraId="7BCA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512F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59F3B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王  栋</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5451D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17079E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推动项目研发成果试点应用</w:t>
            </w:r>
          </w:p>
        </w:tc>
      </w:tr>
      <w:tr w14:paraId="1328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F067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11</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89898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樊永申</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91EBF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FEBAC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参与高速公路机电设施分类管理方法</w:t>
            </w:r>
          </w:p>
        </w:tc>
      </w:tr>
      <w:tr w14:paraId="503D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25A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12</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76AAA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李  成</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8AB57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5AAEF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参与高速公路机电设施分类管理方法</w:t>
            </w:r>
          </w:p>
        </w:tc>
      </w:tr>
      <w:tr w14:paraId="539E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AA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13</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3574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王  峰</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3A29C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247E0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参与机电设施健康运行模型构建</w:t>
            </w:r>
          </w:p>
        </w:tc>
      </w:tr>
      <w:tr w14:paraId="3D46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3F4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14</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E032E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张美丽</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2E03C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51D2A6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推动项目成果申报</w:t>
            </w:r>
          </w:p>
        </w:tc>
      </w:tr>
      <w:tr w14:paraId="46226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512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15</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52DCE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王圣桥</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91ABB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6016EF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参与研究智能维养科学决策系统</w:t>
            </w:r>
          </w:p>
        </w:tc>
      </w:tr>
      <w:tr w14:paraId="605A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0AD8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16</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6950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张冬梅</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3E5C0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56D5DA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参与健康运行模型构建</w:t>
            </w:r>
          </w:p>
        </w:tc>
      </w:tr>
      <w:tr w14:paraId="0277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2449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17</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FE226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姜校生</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6EDC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6D1DB5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参与高速公路机电设施分类管理方法</w:t>
            </w:r>
          </w:p>
        </w:tc>
      </w:tr>
      <w:tr w14:paraId="4ADF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7FFE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18</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98AE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赵  博</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697CA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55D6D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参与研究智能维养科学决策系统</w:t>
            </w:r>
          </w:p>
        </w:tc>
      </w:tr>
      <w:tr w14:paraId="4ED04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CCB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19</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DFC16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李雪雪</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07989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70D5B1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参与项目调研、试点应用</w:t>
            </w:r>
          </w:p>
        </w:tc>
      </w:tr>
      <w:tr w14:paraId="74F6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810E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20</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F4F7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李保东</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C6F80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336A6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参与项目调研、试点应用</w:t>
            </w:r>
          </w:p>
        </w:tc>
      </w:tr>
      <w:tr w14:paraId="322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3CBA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21</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B53F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陈  光</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5C262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D9C8F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参与项目调研、试点应用</w:t>
            </w:r>
          </w:p>
        </w:tc>
      </w:tr>
      <w:tr w14:paraId="16FB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7C9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22</w:t>
            </w:r>
          </w:p>
        </w:tc>
        <w:tc>
          <w:tcPr>
            <w:tcW w:w="11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5C440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bidi="ar-SA"/>
              </w:rPr>
              <w:t>薄士栋</w:t>
            </w:r>
          </w:p>
        </w:tc>
        <w:tc>
          <w:tcPr>
            <w:tcW w:w="324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49489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山东通维信息工程有限公司</w:t>
            </w:r>
          </w:p>
        </w:tc>
        <w:tc>
          <w:tcPr>
            <w:tcW w:w="3277"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27203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参与项目调研、试点应用</w:t>
            </w:r>
          </w:p>
        </w:tc>
      </w:tr>
      <w:tr w14:paraId="0456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3FF9B5AB">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成果公报内容</w:t>
            </w:r>
          </w:p>
        </w:tc>
      </w:tr>
      <w:tr w14:paraId="012E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510" w:type="dxa"/>
            <w:gridSpan w:val="11"/>
            <w:tcBorders>
              <w:top w:val="nil"/>
              <w:left w:val="single" w:color="auto" w:sz="4" w:space="0"/>
              <w:bottom w:val="single" w:color="auto" w:sz="4" w:space="0"/>
              <w:right w:val="single" w:color="auto" w:sz="4" w:space="0"/>
            </w:tcBorders>
            <w:noWrap w:val="0"/>
            <w:vAlign w:val="center"/>
          </w:tcPr>
          <w:p w14:paraId="7E4E0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本项目提出了符合实际运营需求的高速公路机电设备分类编码方法，形成了管辖路段内的机电设备资产管理数字化台账，提升了机电设备管理的效率和水平。提出了机电设备维修生命周期管理方法，构建了基于失效率函数、可用度函数和费用计量函数关系的理论模型，提升了机电设备维养决策的有效性和科学性。建立了机电设备系统整体评价模型，搭建了高速公路机电设施智能维养科学决策系统和应用平台。项目研究成果在山东省高速公路机电系统运维路段中应用，经济社会效益显著，具有较好的推广应用价值。项目研究成果达到国际先进水平。</w:t>
            </w:r>
          </w:p>
        </w:tc>
      </w:tr>
      <w:tr w14:paraId="4052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0B789A81">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验收（评价)专家名单</w:t>
            </w:r>
          </w:p>
        </w:tc>
      </w:tr>
      <w:tr w14:paraId="6B50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14:paraId="4FFC96DF">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序号</w:t>
            </w: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14:paraId="4391A1D4">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姓名</w:t>
            </w:r>
          </w:p>
        </w:tc>
        <w:tc>
          <w:tcPr>
            <w:tcW w:w="3522" w:type="dxa"/>
            <w:gridSpan w:val="4"/>
            <w:tcBorders>
              <w:top w:val="single" w:color="auto" w:sz="4" w:space="0"/>
              <w:left w:val="single" w:color="auto" w:sz="4" w:space="0"/>
              <w:bottom w:val="single" w:color="auto" w:sz="4" w:space="0"/>
              <w:right w:val="single" w:color="auto" w:sz="4" w:space="0"/>
            </w:tcBorders>
            <w:noWrap w:val="0"/>
            <w:vAlign w:val="center"/>
          </w:tcPr>
          <w:p w14:paraId="0757A4D2">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单位</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5A959D9">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专业领域</w:t>
            </w:r>
          </w:p>
        </w:tc>
        <w:tc>
          <w:tcPr>
            <w:tcW w:w="1217" w:type="dxa"/>
            <w:tcBorders>
              <w:top w:val="single" w:color="auto" w:sz="4" w:space="0"/>
              <w:left w:val="single" w:color="auto" w:sz="4" w:space="0"/>
              <w:bottom w:val="single" w:color="auto" w:sz="4" w:space="0"/>
              <w:right w:val="single" w:color="auto" w:sz="4" w:space="0"/>
            </w:tcBorders>
            <w:noWrap w:val="0"/>
            <w:vAlign w:val="center"/>
          </w:tcPr>
          <w:p w14:paraId="4196D1E8">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职称</w:t>
            </w:r>
          </w:p>
        </w:tc>
      </w:tr>
      <w:tr w14:paraId="1B4E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14:paraId="340093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1</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8F9C08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褚为耕</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862E15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山东省交通运输厅数据应用和收费结算中心</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CDB31A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信息工程</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97C8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研究员</w:t>
            </w:r>
          </w:p>
        </w:tc>
      </w:tr>
      <w:tr w14:paraId="299F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14:paraId="2BAF00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2</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766697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高奎刚</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0AE8D4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山东公路技师学院</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9511EE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信息工程</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9280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kern w:val="0"/>
                <w:sz w:val="24"/>
                <w:szCs w:val="24"/>
                <w:lang w:bidi="ar"/>
              </w:rPr>
              <w:t>研究员</w:t>
            </w:r>
          </w:p>
        </w:tc>
      </w:tr>
      <w:tr w14:paraId="48F4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noWrap w:val="0"/>
            <w:vAlign w:val="center"/>
          </w:tcPr>
          <w:p w14:paraId="5909C5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3</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EB8FBA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牟振华</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15D47F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w:t>
            </w:r>
            <w:r>
              <w:rPr>
                <w:rFonts w:hint="eastAsia" w:ascii="宋体" w:hAnsi="宋体" w:eastAsia="宋体" w:cs="宋体"/>
                <w:b w:val="0"/>
                <w:bCs/>
                <w:color w:val="000000"/>
                <w:sz w:val="24"/>
                <w:szCs w:val="24"/>
                <w:lang w:val="en-US" w:eastAsia="zh-CN"/>
              </w:rPr>
              <w:t>建筑</w:t>
            </w:r>
            <w:r>
              <w:rPr>
                <w:rFonts w:hint="eastAsia" w:ascii="宋体" w:hAnsi="宋体" w:eastAsia="宋体" w:cs="宋体"/>
                <w:b w:val="0"/>
                <w:bCs/>
                <w:color w:val="000000"/>
                <w:sz w:val="24"/>
                <w:szCs w:val="24"/>
              </w:rPr>
              <w:t>大学</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8529B0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交通工程</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064F2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教授</w:t>
            </w:r>
          </w:p>
        </w:tc>
      </w:tr>
      <w:tr w14:paraId="0CB9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F6BBB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4</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144F91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吴建清</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4EAF9B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山东大学</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BCFD95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lang w:val="en-US" w:eastAsia="zh-CN"/>
              </w:rPr>
              <w:t>交通运输</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B879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教授</w:t>
            </w:r>
          </w:p>
        </w:tc>
      </w:tr>
      <w:tr w14:paraId="2BB6F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B72C0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5</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88090C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韩文扬</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6DBA2DA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山东省交通科学研究院</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FB3F3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道路工程</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D2BBD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kern w:val="0"/>
                <w:sz w:val="24"/>
                <w:szCs w:val="24"/>
                <w:lang w:bidi="ar"/>
              </w:rPr>
              <w:t>正高级工程师</w:t>
            </w:r>
          </w:p>
        </w:tc>
      </w:tr>
      <w:tr w14:paraId="728B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5EE4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6</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3B63C0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杨  帅</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010D12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山东高速济南发展公司</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C93BC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交通工程</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0273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kern w:val="0"/>
                <w:sz w:val="24"/>
                <w:szCs w:val="24"/>
                <w:lang w:bidi="ar"/>
              </w:rPr>
              <w:t>高级工程师</w:t>
            </w:r>
          </w:p>
        </w:tc>
      </w:tr>
      <w:tr w14:paraId="636A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50FF7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7</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E800F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陈  浩</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FE300F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山东省交通规划设计院集团有限公司</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C6651B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交通信息</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2004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kern w:val="0"/>
                <w:sz w:val="24"/>
                <w:szCs w:val="24"/>
                <w:lang w:bidi="ar"/>
              </w:rPr>
              <w:t>高级工程师</w:t>
            </w:r>
          </w:p>
        </w:tc>
      </w:tr>
      <w:tr w14:paraId="69C7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53A3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kern w:val="2"/>
                <w:sz w:val="24"/>
                <w:szCs w:val="24"/>
                <w:lang w:val="en-US" w:eastAsia="zh-CN" w:bidi="ar"/>
              </w:rPr>
            </w:pPr>
            <w:r>
              <w:rPr>
                <w:rFonts w:hint="eastAsia" w:ascii="宋体" w:hAnsi="宋体" w:eastAsia="宋体" w:cs="宋体"/>
                <w:b w:val="0"/>
                <w:bCs/>
                <w:kern w:val="2"/>
                <w:sz w:val="24"/>
                <w:szCs w:val="24"/>
                <w:lang w:val="en-US" w:eastAsia="zh-CN" w:bidi="ar"/>
              </w:rPr>
              <w:t>8</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4123B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杨书夏</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33C6C7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北京兴华会计师事务所山东分所</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B722B8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财务</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355E8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注册会计师</w:t>
            </w:r>
          </w:p>
        </w:tc>
      </w:tr>
      <w:tr w14:paraId="156E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682472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9</w:t>
            </w:r>
          </w:p>
        </w:tc>
        <w:tc>
          <w:tcPr>
            <w:tcW w:w="1130" w:type="dxa"/>
            <w:gridSpan w:val="2"/>
            <w:tcBorders>
              <w:top w:val="single" w:color="auto" w:sz="4" w:space="0"/>
              <w:left w:val="single" w:color="auto" w:sz="4" w:space="0"/>
              <w:bottom w:val="single" w:color="auto" w:sz="4" w:space="0"/>
              <w:right w:val="single" w:color="auto" w:sz="4" w:space="0"/>
            </w:tcBorders>
            <w:noWrap w:val="0"/>
            <w:vAlign w:val="center"/>
          </w:tcPr>
          <w:p w14:paraId="2C393C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color w:val="000000"/>
                <w:sz w:val="24"/>
                <w:szCs w:val="24"/>
              </w:rPr>
              <w:t>郑巧玲</w:t>
            </w:r>
          </w:p>
        </w:tc>
        <w:tc>
          <w:tcPr>
            <w:tcW w:w="3522"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7753926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山东溯源会计师事务所</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84B57D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sz w:val="24"/>
                <w:szCs w:val="24"/>
              </w:rPr>
              <w:t>财务</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04A4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color w:val="000000"/>
                <w:kern w:val="0"/>
                <w:sz w:val="24"/>
                <w:szCs w:val="24"/>
                <w:lang w:bidi="ar"/>
              </w:rPr>
              <w:t>注册会计师</w:t>
            </w:r>
          </w:p>
        </w:tc>
      </w:tr>
      <w:tr w14:paraId="18B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54C83370">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组织验收、评价单位：山东省交通运输厅、山东公路学会</w:t>
            </w:r>
          </w:p>
        </w:tc>
      </w:tr>
      <w:tr w14:paraId="116A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0508782E">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验收意见</w:t>
            </w:r>
          </w:p>
        </w:tc>
      </w:tr>
      <w:tr w14:paraId="6311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25ADA5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rPr>
              <w:t>2024年11月7日，山东省交通运输厅在济南组织了“高速公路机电设施智能维养科学决策系统建设和应用”项目验收工作。验收专家组听取了项目组的汇报，审阅了相关技术文件和财务报告，经质询和讨论，形成验收意见如下</w:t>
            </w:r>
            <w:r>
              <w:rPr>
                <w:rFonts w:hint="eastAsia" w:ascii="宋体" w:hAnsi="宋体" w:eastAsia="宋体" w:cs="宋体"/>
                <w:b w:val="0"/>
                <w:bCs/>
                <w:sz w:val="24"/>
                <w:szCs w:val="24"/>
                <w:lang w:val="en-US" w:eastAsia="zh-CN"/>
              </w:rPr>
              <w:t>：</w:t>
            </w:r>
          </w:p>
          <w:p w14:paraId="5CE2E7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一、项目组提交的资料齐全、内容完整，符合验收要求。</w:t>
            </w:r>
          </w:p>
          <w:p w14:paraId="597C4D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rPr>
              <w:t>二、项目组通过需求调研、理论分析、系统应用等技术手段，组织开展了高速公路机电设施智能维养科学决策系统建设和应用研究，取得了如下主要成果</w:t>
            </w:r>
            <w:r>
              <w:rPr>
                <w:rFonts w:hint="eastAsia" w:ascii="宋体" w:hAnsi="宋体" w:eastAsia="宋体" w:cs="宋体"/>
                <w:b w:val="0"/>
                <w:bCs/>
                <w:sz w:val="24"/>
                <w:szCs w:val="24"/>
                <w:lang w:val="en-US" w:eastAsia="zh-CN"/>
              </w:rPr>
              <w:t>：</w:t>
            </w:r>
          </w:p>
          <w:p w14:paraId="455E6D2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1.提出了符合实际运营需求的高速公路机电设备分类编码方法，形成了管辖路段内的机电设备资产管理数字化台账，提升了机电设备管理的效率和水平。</w:t>
            </w:r>
          </w:p>
          <w:p w14:paraId="663051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rPr>
              <w:t>2.提出了机电设备维修生命周期管理方法，构建了基于失效率函数、可用度函数和费用计量函数关系的理论模型，提升了机电设备维养决策的有效性和科学</w:t>
            </w:r>
            <w:r>
              <w:rPr>
                <w:rFonts w:hint="eastAsia" w:ascii="宋体" w:hAnsi="宋体" w:eastAsia="宋体" w:cs="宋体"/>
                <w:b w:val="0"/>
                <w:bCs/>
                <w:sz w:val="24"/>
                <w:szCs w:val="24"/>
                <w:lang w:val="en-US" w:eastAsia="zh-CN"/>
              </w:rPr>
              <w:t>性。</w:t>
            </w:r>
          </w:p>
          <w:p w14:paraId="2AA01D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3.建立了机电设备系统整体评价模型，搭建了高速公路机电设施智能维养科学决策系统和应用平台。</w:t>
            </w:r>
          </w:p>
          <w:p w14:paraId="73C5E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三、项目授权专利4项，取得软件著作权2项，发表论文4篇，研究成果在山东高速烟台发展有限公司等运营单位项目中应用，经济社会效益显著，具有较好的推广应用价值。</w:t>
            </w:r>
          </w:p>
          <w:p w14:paraId="423526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四、根据项目财务报告列示情况，该项目经费管理及使用符合相关要求，预算执行情况良好。</w:t>
            </w:r>
          </w:p>
          <w:p w14:paraId="06976A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验收专家一致同意该项目通过验收</w:t>
            </w:r>
          </w:p>
          <w:p w14:paraId="6A503253">
            <w:pPr>
              <w:pStyle w:val="2"/>
              <w:rPr>
                <w:rFonts w:hint="eastAsia" w:ascii="宋体" w:hAnsi="宋体" w:eastAsia="宋体" w:cs="宋体"/>
                <w:b w:val="0"/>
                <w:bCs/>
                <w:sz w:val="24"/>
                <w:szCs w:val="24"/>
                <w:lang w:val="en-US"/>
              </w:rPr>
            </w:pPr>
          </w:p>
          <w:p w14:paraId="3FE360F9">
            <w:pPr>
              <w:pStyle w:val="2"/>
              <w:rPr>
                <w:rFonts w:hint="eastAsia" w:ascii="宋体" w:hAnsi="宋体" w:eastAsia="宋体" w:cs="宋体"/>
                <w:b w:val="0"/>
                <w:bCs/>
                <w:sz w:val="24"/>
                <w:szCs w:val="24"/>
                <w:lang w:val="en-US"/>
              </w:rPr>
            </w:pPr>
          </w:p>
          <w:p w14:paraId="188DE552">
            <w:pPr>
              <w:pStyle w:val="2"/>
              <w:rPr>
                <w:rFonts w:hint="eastAsia" w:ascii="宋体" w:hAnsi="宋体" w:eastAsia="宋体" w:cs="宋体"/>
                <w:b w:val="0"/>
                <w:bCs/>
                <w:sz w:val="24"/>
                <w:szCs w:val="24"/>
                <w:lang w:val="en-US"/>
              </w:rPr>
            </w:pPr>
          </w:p>
          <w:p w14:paraId="26FC7E63">
            <w:pPr>
              <w:pStyle w:val="2"/>
              <w:rPr>
                <w:rFonts w:hint="eastAsia" w:ascii="宋体" w:hAnsi="宋体" w:eastAsia="宋体" w:cs="宋体"/>
                <w:b w:val="0"/>
                <w:bCs/>
                <w:sz w:val="24"/>
                <w:szCs w:val="24"/>
                <w:lang w:val="en-US" w:eastAsia="zh-CN"/>
              </w:rPr>
            </w:pPr>
            <w:bookmarkStart w:id="0" w:name="_GoBack"/>
            <w:bookmarkEnd w:id="0"/>
          </w:p>
        </w:tc>
      </w:tr>
      <w:tr w14:paraId="410FE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6FE524A7">
            <w:pPr>
              <w:keepNext w:val="0"/>
              <w:keepLines w:val="0"/>
              <w:widowControl w:val="0"/>
              <w:suppressLineNumbers w:val="0"/>
              <w:spacing w:before="0" w:beforeAutospacing="0" w:after="0" w:afterAutospacing="0"/>
              <w:ind w:left="0" w:right="0"/>
              <w:jc w:val="center"/>
              <w:rPr>
                <w:rFonts w:hint="eastAsia" w:ascii="宋体" w:hAnsi="宋体" w:eastAsia="宋体" w:cs="宋体"/>
                <w:b w:val="0"/>
                <w:bCs/>
                <w:sz w:val="24"/>
                <w:szCs w:val="24"/>
                <w:lang w:val="en-US"/>
              </w:rPr>
            </w:pPr>
            <w:r>
              <w:rPr>
                <w:rFonts w:hint="eastAsia" w:ascii="宋体" w:hAnsi="宋体" w:eastAsia="宋体" w:cs="宋体"/>
                <w:b w:val="0"/>
                <w:bCs/>
                <w:kern w:val="2"/>
                <w:sz w:val="24"/>
                <w:szCs w:val="24"/>
                <w:lang w:val="en-US" w:eastAsia="zh-CN" w:bidi="ar"/>
              </w:rPr>
              <w:t>评价意见</w:t>
            </w:r>
          </w:p>
        </w:tc>
      </w:tr>
      <w:tr w14:paraId="1471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atLeast"/>
          <w:jc w:val="center"/>
        </w:trPr>
        <w:tc>
          <w:tcPr>
            <w:tcW w:w="8510" w:type="dxa"/>
            <w:gridSpan w:val="11"/>
            <w:tcBorders>
              <w:top w:val="single" w:color="auto" w:sz="4" w:space="0"/>
              <w:left w:val="single" w:color="auto" w:sz="4" w:space="0"/>
              <w:bottom w:val="single" w:color="auto" w:sz="4" w:space="0"/>
              <w:right w:val="single" w:color="auto" w:sz="4" w:space="0"/>
            </w:tcBorders>
            <w:noWrap w:val="0"/>
            <w:vAlign w:val="center"/>
          </w:tcPr>
          <w:p w14:paraId="0A7175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rPr>
              <w:t>2024年11月7日，山东公路学会在济南组织了“高速公路机电设施智能维养科学决策系统建设和应用”研究成果评价工作。评价委员会听取了项目组的成果汇报，审阅了相关技术资料，经质询和讨论，形成评价意见如下</w:t>
            </w:r>
            <w:r>
              <w:rPr>
                <w:rFonts w:hint="eastAsia" w:ascii="宋体" w:hAnsi="宋体" w:eastAsia="宋体" w:cs="宋体"/>
                <w:b w:val="0"/>
                <w:bCs/>
                <w:sz w:val="24"/>
                <w:szCs w:val="24"/>
                <w:lang w:val="en-US" w:eastAsia="zh-CN"/>
              </w:rPr>
              <w:t>：</w:t>
            </w:r>
          </w:p>
          <w:p w14:paraId="38838C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一、项目组提交的技术文件齐全，内容完整，数据翔实，符合评价要求。</w:t>
            </w:r>
          </w:p>
          <w:p w14:paraId="2689CC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rPr>
              <w:t>二、项目组通过需求调研、理论分析、系统应用等技术手段，组织开展了高速公路机电设施智能维养科学决策系统建设和应用研究，取得了主要创新成果如下</w:t>
            </w:r>
            <w:r>
              <w:rPr>
                <w:rFonts w:hint="eastAsia" w:ascii="宋体" w:hAnsi="宋体" w:eastAsia="宋体" w:cs="宋体"/>
                <w:b w:val="0"/>
                <w:bCs/>
                <w:sz w:val="24"/>
                <w:szCs w:val="24"/>
                <w:lang w:val="en-US" w:eastAsia="zh-CN"/>
              </w:rPr>
              <w:t>：</w:t>
            </w:r>
          </w:p>
          <w:p w14:paraId="56DEE4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1.提出了符合实际运营需求的高速公路机电设备分类编码方法，形成了管辖路段内的机电设备资产管理数字化台账，提升了机电设备管理的效率和水平。</w:t>
            </w:r>
          </w:p>
          <w:p w14:paraId="681C2C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2.提出了机电设备维修生命周期管理方法，构建了基于失效率函数、可用度函数和费用计量函数关系的理论模型，提升了机电设备维养决策的有效性和科学性。</w:t>
            </w:r>
          </w:p>
          <w:p w14:paraId="44332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3.建立了机电设备系统整体评价模型，搭建了高速公路机电设施智能维养科学决策系统和应用平台。</w:t>
            </w:r>
          </w:p>
          <w:p w14:paraId="1D0A66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三、研究成果在山东高速烟台发展有限公司等运营单位项目中应用，经济社会效益显著，具有较好的推广应用价值。</w:t>
            </w:r>
          </w:p>
          <w:p w14:paraId="4E9E3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综上所述，项目研究成果达到国际先进水平。</w:t>
            </w:r>
          </w:p>
        </w:tc>
      </w:tr>
    </w:tbl>
    <w:p w14:paraId="352226A3">
      <w:pPr>
        <w:rPr>
          <w:rFonts w:hint="eastAsia" w:eastAsia="宋体"/>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2033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36BF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436BF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NDhiNTMzNzIwZTc2OWI3NmNiMTczZTViZDQzOGUifQ=="/>
  </w:docVars>
  <w:rsids>
    <w:rsidRoot w:val="30833C53"/>
    <w:rsid w:val="03A30D8B"/>
    <w:rsid w:val="05A52CD4"/>
    <w:rsid w:val="0CCB4EBA"/>
    <w:rsid w:val="136F4921"/>
    <w:rsid w:val="274E4E00"/>
    <w:rsid w:val="28BE6772"/>
    <w:rsid w:val="2B987A16"/>
    <w:rsid w:val="2CC1565F"/>
    <w:rsid w:val="2EBA0CEE"/>
    <w:rsid w:val="2F8F0A50"/>
    <w:rsid w:val="30833C53"/>
    <w:rsid w:val="3219450E"/>
    <w:rsid w:val="42927B60"/>
    <w:rsid w:val="46940DD5"/>
    <w:rsid w:val="479E0D55"/>
    <w:rsid w:val="4DD57F2B"/>
    <w:rsid w:val="5A2F1CE1"/>
    <w:rsid w:val="5D137698"/>
    <w:rsid w:val="7109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2199</Words>
  <Characters>2227</Characters>
  <Lines>0</Lines>
  <Paragraphs>0</Paragraphs>
  <TotalTime>23</TotalTime>
  <ScaleCrop>false</ScaleCrop>
  <LinksUpToDate>false</LinksUpToDate>
  <CharactersWithSpaces>2250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2024-11-25T02:06:00Z</dcterms:created>
  <dc:creator>jfzh</dc:creator>
  <cp:lastModifiedBy>非左</cp:lastModifiedBy>
  <dcterms:modified xsi:type="dcterms:W3CDTF">2024-12-12T07:51:09Z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F72A34B9763E48AC893C3EE1CC3B8175_11</vt:lpwstr>
  </property>
</Properties>
</file>