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《玄武岩纤维沥青混合料设计及施工技术规程》（征求意见稿）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3D464948"/>
    <w:rsid w:val="562E776C"/>
    <w:rsid w:val="66297DF6"/>
    <w:rsid w:val="7AD0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2024-04-02T01:28:07Z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9D2C233006B943ADAD59C144D2FEC022_13</vt:lpwstr>
  </property>
</Properties>
</file>